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3402"/>
        <w:gridCol w:w="5812"/>
      </w:tblGrid>
      <w:tr w:rsidR="004E4AAD" w:rsidRPr="00311C75" w14:paraId="1F961C00" w14:textId="77777777" w:rsidTr="00311C75">
        <w:trPr>
          <w:trHeight w:val="694"/>
        </w:trPr>
        <w:tc>
          <w:tcPr>
            <w:tcW w:w="3402" w:type="dxa"/>
          </w:tcPr>
          <w:p w14:paraId="3956219B" w14:textId="77777777" w:rsidR="004E4AAD" w:rsidRPr="00311C75" w:rsidRDefault="004E4AAD" w:rsidP="00311C75">
            <w:pPr>
              <w:ind w:right="-108"/>
              <w:jc w:val="center"/>
              <w:rPr>
                <w:rFonts w:ascii="Times New Roman" w:hAnsi="Times New Roman"/>
                <w:b/>
                <w:sz w:val="26"/>
              </w:rPr>
            </w:pPr>
            <w:r w:rsidRPr="00311C75">
              <w:rPr>
                <w:rFonts w:ascii="Times New Roman" w:hAnsi="Times New Roman"/>
                <w:b/>
                <w:sz w:val="26"/>
              </w:rPr>
              <w:t>HỘI ĐỒNG NHÂN DÂN</w:t>
            </w:r>
          </w:p>
          <w:p w14:paraId="3853F786" w14:textId="77777777" w:rsidR="004E4AAD" w:rsidRPr="00311C75" w:rsidRDefault="00FD53B8" w:rsidP="00311C75">
            <w:pPr>
              <w:ind w:right="-108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i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2F361A5" wp14:editId="5DF5E862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212725</wp:posOffset>
                      </wp:positionV>
                      <wp:extent cx="685800" cy="0"/>
                      <wp:effectExtent l="7620" t="7620" r="11430" b="11430"/>
                      <wp:wrapNone/>
                      <wp:docPr id="3" name="Line 13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BE1E741" id="Line 1328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4pt,16.75pt" to="107.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"/>
                  </w:pict>
                </mc:Fallback>
              </mc:AlternateContent>
            </w:r>
            <w:r w:rsidR="004E4AAD" w:rsidRPr="00311C75">
              <w:rPr>
                <w:rFonts w:ascii="Times New Roman" w:hAnsi="Times New Roman"/>
                <w:b/>
                <w:sz w:val="26"/>
              </w:rPr>
              <w:t>QUẬN CÁI RĂNG</w:t>
            </w:r>
          </w:p>
        </w:tc>
        <w:tc>
          <w:tcPr>
            <w:tcW w:w="5812" w:type="dxa"/>
          </w:tcPr>
          <w:p w14:paraId="084B9CB6" w14:textId="77777777" w:rsidR="004E4AAD" w:rsidRPr="00311C75" w:rsidRDefault="004E4AAD" w:rsidP="00311C75">
            <w:pPr>
              <w:ind w:right="34"/>
              <w:jc w:val="center"/>
              <w:rPr>
                <w:rFonts w:ascii="Times New Roman" w:hAnsi="Times New Roman"/>
                <w:b/>
                <w:sz w:val="26"/>
              </w:rPr>
            </w:pPr>
            <w:r w:rsidRPr="00311C75">
              <w:rPr>
                <w:rFonts w:ascii="Times New Roman" w:hAnsi="Times New Roman"/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11C75">
                  <w:rPr>
                    <w:rFonts w:ascii="Times New Roman" w:hAnsi="Times New Roman"/>
                    <w:b/>
                    <w:sz w:val="26"/>
                  </w:rPr>
                  <w:t>NAM</w:t>
                </w:r>
              </w:smartTag>
            </w:smartTag>
          </w:p>
          <w:p w14:paraId="57C79B1A" w14:textId="77777777" w:rsidR="004E4AAD" w:rsidRPr="00311C75" w:rsidRDefault="00FD53B8" w:rsidP="00311C75">
            <w:pPr>
              <w:ind w:righ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DE0D197" wp14:editId="74D56D76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208280</wp:posOffset>
                      </wp:positionV>
                      <wp:extent cx="1943100" cy="0"/>
                      <wp:effectExtent l="13970" t="12700" r="5080" b="6350"/>
                      <wp:wrapNone/>
                      <wp:docPr id="2" name="Line 13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0FC045C" id="Line 1328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pt,16.4pt" to="215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IFAFgIAACw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"/>
                  </w:pict>
                </mc:Fallback>
              </mc:AlternateContent>
            </w:r>
            <w:r w:rsidR="004E4AAD" w:rsidRPr="00311C75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</w:tc>
      </w:tr>
      <w:tr w:rsidR="004E4AAD" w:rsidRPr="00311C75" w14:paraId="3CFCE022" w14:textId="77777777" w:rsidTr="00311C75">
        <w:trPr>
          <w:trHeight w:val="420"/>
        </w:trPr>
        <w:tc>
          <w:tcPr>
            <w:tcW w:w="3402" w:type="dxa"/>
            <w:vAlign w:val="center"/>
          </w:tcPr>
          <w:p w14:paraId="5CBCE086" w14:textId="06303665" w:rsidR="004E4AAD" w:rsidRPr="00311C75" w:rsidRDefault="00AC2901" w:rsidP="00A74F29">
            <w:pPr>
              <w:ind w:right="-108"/>
              <w:jc w:val="center"/>
              <w:rPr>
                <w:rFonts w:ascii="Times New Roman" w:hAnsi="Times New Roman"/>
                <w:sz w:val="26"/>
                <w:u w:val="single"/>
              </w:rPr>
            </w:pPr>
            <w:r w:rsidRPr="00AC2901"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61824" behindDoc="1" locked="0" layoutInCell="1" allowOverlap="1" wp14:anchorId="0ACC6C6C" wp14:editId="400DEB17">
                      <wp:simplePos x="0" y="0"/>
                      <wp:positionH relativeFrom="column">
                        <wp:posOffset>-327660</wp:posOffset>
                      </wp:positionH>
                      <wp:positionV relativeFrom="paragraph">
                        <wp:posOffset>207010</wp:posOffset>
                      </wp:positionV>
                      <wp:extent cx="1219200" cy="295275"/>
                      <wp:effectExtent l="0" t="0" r="19050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0C311" w14:textId="71975B76" w:rsidR="00AC2901" w:rsidRPr="00AC2901" w:rsidRDefault="00AC2901" w:rsidP="00AC290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C2901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DỰ THẢO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C6C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5.8pt;margin-top:16.3pt;width:96pt;height:23.2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">
                      <v:textbox>
                        <w:txbxContent>
                          <w:p w14:paraId="67A0C311" w14:textId="71975B76" w:rsidR="00AC2901" w:rsidRPr="00AC2901" w:rsidRDefault="00AC2901" w:rsidP="00AC290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C290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DỰ THẢO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35B8" w:rsidRPr="00311C75">
              <w:rPr>
                <w:rFonts w:ascii="Times New Roman" w:hAnsi="Times New Roman"/>
                <w:sz w:val="26"/>
              </w:rPr>
              <w:t xml:space="preserve">Số: </w:t>
            </w:r>
            <w:r w:rsidR="00A74F29">
              <w:rPr>
                <w:rFonts w:ascii="Times New Roman" w:hAnsi="Times New Roman"/>
                <w:sz w:val="26"/>
              </w:rPr>
              <w:t xml:space="preserve">               </w:t>
            </w:r>
            <w:r w:rsidR="004E4AAD" w:rsidRPr="00311C75">
              <w:rPr>
                <w:rFonts w:ascii="Times New Roman" w:hAnsi="Times New Roman"/>
                <w:sz w:val="26"/>
              </w:rPr>
              <w:t>/NQ-HĐND</w:t>
            </w:r>
          </w:p>
        </w:tc>
        <w:tc>
          <w:tcPr>
            <w:tcW w:w="5812" w:type="dxa"/>
            <w:vAlign w:val="center"/>
          </w:tcPr>
          <w:p w14:paraId="54FE5B2E" w14:textId="1CB1EB60" w:rsidR="004E4AAD" w:rsidRPr="00311C75" w:rsidRDefault="004E4AAD" w:rsidP="00A74F29">
            <w:pPr>
              <w:ind w:right="34"/>
              <w:jc w:val="center"/>
              <w:rPr>
                <w:rFonts w:ascii="Times New Roman" w:hAnsi="Times New Roman"/>
                <w:i/>
                <w:sz w:val="26"/>
              </w:rPr>
            </w:pPr>
            <w:r w:rsidRPr="00311C75">
              <w:rPr>
                <w:rFonts w:ascii="Times New Roman" w:hAnsi="Times New Roman"/>
                <w:i/>
                <w:sz w:val="26"/>
              </w:rPr>
              <w:t xml:space="preserve">Cái Răng, ngày </w:t>
            </w:r>
            <w:r w:rsidR="00A74F29">
              <w:rPr>
                <w:rFonts w:ascii="Times New Roman" w:hAnsi="Times New Roman"/>
                <w:i/>
                <w:sz w:val="26"/>
              </w:rPr>
              <w:t xml:space="preserve">        </w:t>
            </w:r>
            <w:r w:rsidRPr="00311C75">
              <w:rPr>
                <w:rFonts w:ascii="Times New Roman" w:hAnsi="Times New Roman"/>
                <w:i/>
                <w:sz w:val="26"/>
              </w:rPr>
              <w:t xml:space="preserve">tháng </w:t>
            </w:r>
            <w:r w:rsidR="00A74F29">
              <w:rPr>
                <w:rFonts w:ascii="Times New Roman" w:hAnsi="Times New Roman"/>
                <w:i/>
                <w:sz w:val="26"/>
              </w:rPr>
              <w:t xml:space="preserve">       </w:t>
            </w:r>
            <w:r w:rsidRPr="00311C75">
              <w:rPr>
                <w:rFonts w:ascii="Times New Roman" w:hAnsi="Times New Roman"/>
                <w:i/>
                <w:sz w:val="26"/>
              </w:rPr>
              <w:t xml:space="preserve"> năm 20</w:t>
            </w:r>
            <w:r w:rsidR="00551B68">
              <w:rPr>
                <w:rFonts w:ascii="Times New Roman" w:hAnsi="Times New Roman"/>
                <w:i/>
                <w:sz w:val="26"/>
              </w:rPr>
              <w:t>2</w:t>
            </w:r>
            <w:r w:rsidR="00546EAD">
              <w:rPr>
                <w:rFonts w:ascii="Times New Roman" w:hAnsi="Times New Roman"/>
                <w:i/>
                <w:sz w:val="26"/>
              </w:rPr>
              <w:t>4</w:t>
            </w:r>
          </w:p>
        </w:tc>
      </w:tr>
    </w:tbl>
    <w:p w14:paraId="4C2F4BD2" w14:textId="75EB6E7A" w:rsidR="00756994" w:rsidRPr="00E1364F" w:rsidRDefault="004E4AAD" w:rsidP="00302F9A">
      <w:pPr>
        <w:pStyle w:val="Heading6"/>
        <w:spacing w:before="120"/>
        <w:rPr>
          <w:sz w:val="28"/>
          <w:szCs w:val="28"/>
        </w:rPr>
      </w:pPr>
      <w:r w:rsidRPr="00E1364F">
        <w:rPr>
          <w:sz w:val="28"/>
          <w:szCs w:val="28"/>
        </w:rPr>
        <w:t>NGHỊ QUYẾT</w:t>
      </w:r>
    </w:p>
    <w:p w14:paraId="550872EB" w14:textId="31238626" w:rsidR="00A7456F" w:rsidRDefault="00F7509E" w:rsidP="00A7456F">
      <w:pPr>
        <w:pStyle w:val="Heading2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D53F61" wp14:editId="21ED3B4A">
                <wp:simplePos x="0" y="0"/>
                <wp:positionH relativeFrom="column">
                  <wp:posOffset>2091690</wp:posOffset>
                </wp:positionH>
                <wp:positionV relativeFrom="paragraph">
                  <wp:posOffset>631190</wp:posOffset>
                </wp:positionV>
                <wp:extent cx="1607820" cy="0"/>
                <wp:effectExtent l="9525" t="9525" r="11430" b="9525"/>
                <wp:wrapNone/>
                <wp:docPr id="1" name="AutoShape 13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7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0F25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285" o:spid="_x0000_s1026" type="#_x0000_t32" style="position:absolute;margin-left:164.7pt;margin-top:49.7pt;width:126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bwIQIAAD8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"/>
            </w:pict>
          </mc:Fallback>
        </mc:AlternateContent>
      </w:r>
      <w:r w:rsidR="000915EC">
        <w:rPr>
          <w:rFonts w:ascii="Times New Roman" w:hAnsi="Times New Roman"/>
        </w:rPr>
        <w:t>V</w:t>
      </w:r>
      <w:r w:rsidR="00346177">
        <w:rPr>
          <w:rFonts w:ascii="Times New Roman" w:hAnsi="Times New Roman"/>
        </w:rPr>
        <w:t xml:space="preserve">ề việc </w:t>
      </w:r>
      <w:r w:rsidR="002520FC">
        <w:rPr>
          <w:rFonts w:ascii="Times New Roman" w:hAnsi="Times New Roman"/>
        </w:rPr>
        <w:t xml:space="preserve">điều chỉnh </w:t>
      </w:r>
      <w:r>
        <w:rPr>
          <w:rFonts w:ascii="Times New Roman" w:hAnsi="Times New Roman"/>
        </w:rPr>
        <w:t>Nghị quyết số 1</w:t>
      </w:r>
      <w:r w:rsidR="00546EA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/NQ-HĐND ngày </w:t>
      </w:r>
      <w:r w:rsidR="00546EAD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="00A7456F">
        <w:rPr>
          <w:rFonts w:ascii="Times New Roman" w:hAnsi="Times New Roman"/>
        </w:rPr>
        <w:t xml:space="preserve"> tháng 7 năm </w:t>
      </w:r>
      <w:r>
        <w:rPr>
          <w:rFonts w:ascii="Times New Roman" w:hAnsi="Times New Roman"/>
        </w:rPr>
        <w:t>202</w:t>
      </w:r>
      <w:r w:rsidR="00546EA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</w:p>
    <w:p w14:paraId="6A158FCA" w14:textId="77777777" w:rsidR="005F4D2F" w:rsidRDefault="00F7509E" w:rsidP="005F4D2F">
      <w:pPr>
        <w:pStyle w:val="Heading2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của Hội đồng nhân dân quận Cái Răng </w:t>
      </w:r>
    </w:p>
    <w:p w14:paraId="4D7C9E77" w14:textId="6874F630" w:rsidR="000915EC" w:rsidRDefault="00F7509E" w:rsidP="00F7509E">
      <w:pPr>
        <w:pStyle w:val="Heading2"/>
        <w:tabs>
          <w:tab w:val="clear" w:pos="4536"/>
          <w:tab w:val="clear" w:pos="9072"/>
        </w:tabs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về </w:t>
      </w:r>
      <w:r w:rsidR="004E4AAD">
        <w:rPr>
          <w:rFonts w:ascii="Times New Roman" w:hAnsi="Times New Roman"/>
        </w:rPr>
        <w:t>phê chuẩn quyết toán ngân sách</w:t>
      </w:r>
      <w:r w:rsidR="008D4E8D">
        <w:rPr>
          <w:rFonts w:ascii="Times New Roman" w:hAnsi="Times New Roman"/>
        </w:rPr>
        <w:t xml:space="preserve"> nhà nước</w:t>
      </w:r>
      <w:r w:rsidR="004E4AAD">
        <w:rPr>
          <w:rFonts w:ascii="Times New Roman" w:hAnsi="Times New Roman"/>
        </w:rPr>
        <w:t xml:space="preserve"> </w:t>
      </w:r>
      <w:r w:rsidR="00053A30">
        <w:rPr>
          <w:rFonts w:ascii="Times New Roman" w:hAnsi="Times New Roman"/>
        </w:rPr>
        <w:t xml:space="preserve">quận Cái Răng </w:t>
      </w:r>
      <w:r w:rsidR="004E4AAD">
        <w:rPr>
          <w:rFonts w:ascii="Times New Roman" w:hAnsi="Times New Roman"/>
        </w:rPr>
        <w:t xml:space="preserve">năm </w:t>
      </w:r>
      <w:r w:rsidR="00053A30">
        <w:rPr>
          <w:rFonts w:ascii="Times New Roman" w:hAnsi="Times New Roman"/>
        </w:rPr>
        <w:t>202</w:t>
      </w:r>
      <w:r w:rsidR="00546EAD">
        <w:rPr>
          <w:rFonts w:ascii="Times New Roman" w:hAnsi="Times New Roman"/>
        </w:rPr>
        <w:t>3</w:t>
      </w:r>
    </w:p>
    <w:p w14:paraId="40D819A4" w14:textId="77777777" w:rsidR="00BA0C77" w:rsidRDefault="00BA0C77" w:rsidP="003D555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HỘI ĐỒNG NHÂN DÂN QUẬN CÁI RĂNG</w:t>
      </w:r>
    </w:p>
    <w:p w14:paraId="3D5C7D53" w14:textId="169CD850" w:rsidR="00BA0C77" w:rsidRDefault="00BA0C77" w:rsidP="00F7509E">
      <w:pPr>
        <w:spacing w:after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KHÓA</w:t>
      </w:r>
      <w:r w:rsidR="007F429E">
        <w:rPr>
          <w:rFonts w:ascii="Times New Roman" w:hAnsi="Times New Roman"/>
          <w:b/>
          <w:sz w:val="28"/>
        </w:rPr>
        <w:t xml:space="preserve"> XII</w:t>
      </w:r>
      <w:r>
        <w:rPr>
          <w:rFonts w:ascii="Times New Roman" w:hAnsi="Times New Roman"/>
          <w:b/>
          <w:sz w:val="28"/>
        </w:rPr>
        <w:t xml:space="preserve">, KỲ HỌP LẦN THỨ </w:t>
      </w:r>
      <w:r w:rsidR="00546EAD">
        <w:rPr>
          <w:rFonts w:ascii="Times New Roman" w:hAnsi="Times New Roman"/>
          <w:b/>
          <w:sz w:val="28"/>
        </w:rPr>
        <w:t>MƯỜI LĂM</w:t>
      </w:r>
      <w:r w:rsidR="00302F9A">
        <w:rPr>
          <w:rFonts w:ascii="Times New Roman" w:hAnsi="Times New Roman"/>
          <w:b/>
          <w:sz w:val="28"/>
        </w:rPr>
        <w:t xml:space="preserve">    </w:t>
      </w:r>
    </w:p>
    <w:p w14:paraId="6C30BA03" w14:textId="0917BD16" w:rsidR="008A7FA5" w:rsidRPr="008A7FA5" w:rsidRDefault="008A7FA5" w:rsidP="008A7FA5">
      <w:pPr>
        <w:spacing w:after="120" w:line="264" w:lineRule="auto"/>
        <w:ind w:firstLine="720"/>
        <w:jc w:val="both"/>
        <w:rPr>
          <w:rFonts w:ascii="Times New Roman" w:hAnsi="Times New Roman"/>
          <w:i/>
          <w:sz w:val="28"/>
        </w:rPr>
      </w:pPr>
      <w:r w:rsidRPr="008A7FA5">
        <w:rPr>
          <w:rFonts w:ascii="Times New Roman" w:hAnsi="Times New Roman"/>
          <w:i/>
          <w:sz w:val="28"/>
        </w:rPr>
        <w:t>Căn cứ Luật Tổ chức chính quyền địa ph</w:t>
      </w:r>
      <w:r w:rsidRPr="008A7FA5">
        <w:rPr>
          <w:rFonts w:ascii="Times New Roman" w:hAnsi="Times New Roman" w:hint="eastAsia"/>
          <w:i/>
          <w:sz w:val="28"/>
        </w:rPr>
        <w:t>ươ</w:t>
      </w:r>
      <w:r w:rsidRPr="008A7FA5">
        <w:rPr>
          <w:rFonts w:ascii="Times New Roman" w:hAnsi="Times New Roman"/>
          <w:i/>
          <w:sz w:val="28"/>
        </w:rPr>
        <w:t>ng ngày 19 tháng 6 năm 2015 và Luật sửa đổi, bổ sung một số điều của Luật Tổ chức Chính phủ và Luật Tổ chức chính quyền địa ph</w:t>
      </w:r>
      <w:r w:rsidRPr="008A7FA5">
        <w:rPr>
          <w:rFonts w:ascii="Times New Roman" w:hAnsi="Times New Roman" w:hint="eastAsia"/>
          <w:i/>
          <w:sz w:val="28"/>
        </w:rPr>
        <w:t>ươ</w:t>
      </w:r>
      <w:r w:rsidRPr="008A7FA5">
        <w:rPr>
          <w:rFonts w:ascii="Times New Roman" w:hAnsi="Times New Roman"/>
          <w:i/>
          <w:sz w:val="28"/>
        </w:rPr>
        <w:t>ng ngày 22 tháng 11 năm 2019;</w:t>
      </w:r>
    </w:p>
    <w:p w14:paraId="245CEA3F" w14:textId="77777777" w:rsidR="008A7FA5" w:rsidRPr="008A7FA5" w:rsidRDefault="008A7FA5" w:rsidP="008A7FA5">
      <w:pPr>
        <w:spacing w:after="120" w:line="264" w:lineRule="auto"/>
        <w:ind w:firstLine="720"/>
        <w:jc w:val="both"/>
        <w:rPr>
          <w:rFonts w:ascii="Times New Roman" w:hAnsi="Times New Roman"/>
          <w:i/>
          <w:sz w:val="28"/>
        </w:rPr>
      </w:pPr>
      <w:r w:rsidRPr="008A7FA5">
        <w:rPr>
          <w:rFonts w:ascii="Times New Roman" w:hAnsi="Times New Roman"/>
          <w:i/>
          <w:sz w:val="28"/>
        </w:rPr>
        <w:t>Căn cứ Luật ngân sách nhà n</w:t>
      </w:r>
      <w:r w:rsidRPr="008A7FA5">
        <w:rPr>
          <w:rFonts w:ascii="Times New Roman" w:hAnsi="Times New Roman" w:hint="eastAsia"/>
          <w:i/>
          <w:sz w:val="28"/>
        </w:rPr>
        <w:t>ư</w:t>
      </w:r>
      <w:r w:rsidRPr="008A7FA5">
        <w:rPr>
          <w:rFonts w:ascii="Times New Roman" w:hAnsi="Times New Roman"/>
          <w:i/>
          <w:sz w:val="28"/>
        </w:rPr>
        <w:t>ớc ngày 25 tháng 6 năm 2015;</w:t>
      </w:r>
    </w:p>
    <w:p w14:paraId="1B932EC2" w14:textId="77777777" w:rsidR="008A7FA5" w:rsidRPr="008A7FA5" w:rsidRDefault="008A7FA5" w:rsidP="008A7FA5">
      <w:pPr>
        <w:spacing w:after="120" w:line="264" w:lineRule="auto"/>
        <w:ind w:firstLine="720"/>
        <w:jc w:val="both"/>
        <w:rPr>
          <w:rFonts w:ascii="Times New Roman" w:hAnsi="Times New Roman"/>
          <w:i/>
          <w:sz w:val="28"/>
        </w:rPr>
      </w:pPr>
      <w:r w:rsidRPr="008A7FA5">
        <w:rPr>
          <w:rFonts w:ascii="Times New Roman" w:hAnsi="Times New Roman"/>
          <w:i/>
          <w:sz w:val="28"/>
        </w:rPr>
        <w:t>Căn cứ Nghị định số 163/2016/NĐ-CP ngày 21 tháng 12 năm 2016 của Chính phủ Quy định chi tiết thi hành một số điều của Luật Ngân sách nhà n</w:t>
      </w:r>
      <w:r w:rsidRPr="008A7FA5">
        <w:rPr>
          <w:rFonts w:ascii="Times New Roman" w:hAnsi="Times New Roman" w:hint="eastAsia"/>
          <w:i/>
          <w:sz w:val="28"/>
        </w:rPr>
        <w:t>ư</w:t>
      </w:r>
      <w:r w:rsidRPr="008A7FA5">
        <w:rPr>
          <w:rFonts w:ascii="Times New Roman" w:hAnsi="Times New Roman"/>
          <w:i/>
          <w:sz w:val="28"/>
        </w:rPr>
        <w:t>ớc;</w:t>
      </w:r>
    </w:p>
    <w:p w14:paraId="76D864A9" w14:textId="77777777" w:rsidR="008A7FA5" w:rsidRDefault="008A7FA5" w:rsidP="008A7FA5">
      <w:pPr>
        <w:spacing w:after="120" w:line="264" w:lineRule="auto"/>
        <w:ind w:firstLine="720"/>
        <w:jc w:val="both"/>
        <w:rPr>
          <w:rFonts w:ascii="Times New Roman" w:hAnsi="Times New Roman"/>
          <w:i/>
          <w:sz w:val="28"/>
        </w:rPr>
      </w:pPr>
      <w:r w:rsidRPr="008A7FA5">
        <w:rPr>
          <w:rFonts w:ascii="Times New Roman" w:hAnsi="Times New Roman"/>
          <w:i/>
          <w:sz w:val="28"/>
        </w:rPr>
        <w:t>Căn cứ Thông t</w:t>
      </w:r>
      <w:r w:rsidRPr="008A7FA5">
        <w:rPr>
          <w:rFonts w:ascii="Times New Roman" w:hAnsi="Times New Roman" w:hint="eastAsia"/>
          <w:i/>
          <w:sz w:val="28"/>
        </w:rPr>
        <w:t>ư</w:t>
      </w:r>
      <w:r w:rsidRPr="008A7FA5">
        <w:rPr>
          <w:rFonts w:ascii="Times New Roman" w:hAnsi="Times New Roman"/>
          <w:i/>
          <w:sz w:val="28"/>
        </w:rPr>
        <w:t xml:space="preserve"> số 342/2016/TT-BTC ngày 30 tháng 12 năm 2016 của Bộ Tài chính về Quy định chi tiết và h</w:t>
      </w:r>
      <w:r w:rsidRPr="008A7FA5">
        <w:rPr>
          <w:rFonts w:ascii="Times New Roman" w:hAnsi="Times New Roman" w:hint="eastAsia"/>
          <w:i/>
          <w:sz w:val="28"/>
        </w:rPr>
        <w:t>ư</w:t>
      </w:r>
      <w:r w:rsidRPr="008A7FA5">
        <w:rPr>
          <w:rFonts w:ascii="Times New Roman" w:hAnsi="Times New Roman"/>
          <w:i/>
          <w:sz w:val="28"/>
        </w:rPr>
        <w:t>ớng dẫn thi hành một số điều của nghị định số 163/2016/NĐ-CP ngày 21 tháng 12 năm 2016 của Chính phủ Quy định chi tiết thi hành một số điều của Luật Ngân sách nhà n</w:t>
      </w:r>
      <w:r w:rsidRPr="008A7FA5">
        <w:rPr>
          <w:rFonts w:ascii="Times New Roman" w:hAnsi="Times New Roman" w:hint="eastAsia"/>
          <w:i/>
          <w:sz w:val="28"/>
        </w:rPr>
        <w:t>ư</w:t>
      </w:r>
      <w:r w:rsidRPr="008A7FA5">
        <w:rPr>
          <w:rFonts w:ascii="Times New Roman" w:hAnsi="Times New Roman"/>
          <w:i/>
          <w:sz w:val="28"/>
        </w:rPr>
        <w:t>ớc;</w:t>
      </w:r>
    </w:p>
    <w:p w14:paraId="397A9FF6" w14:textId="530EB8E7" w:rsidR="00603CF8" w:rsidRPr="00603CF8" w:rsidRDefault="00603CF8" w:rsidP="008A7FA5">
      <w:pPr>
        <w:spacing w:after="120" w:line="264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03CF8">
        <w:rPr>
          <w:rFonts w:ascii="Times New Roman" w:hAnsi="Times New Roman"/>
          <w:i/>
          <w:sz w:val="28"/>
          <w:szCs w:val="28"/>
        </w:rPr>
        <w:t>Căn cứ Nghị quyết số 1</w:t>
      </w:r>
      <w:r w:rsidR="00546EAD">
        <w:rPr>
          <w:rFonts w:ascii="Times New Roman" w:hAnsi="Times New Roman"/>
          <w:i/>
          <w:sz w:val="28"/>
          <w:szCs w:val="28"/>
        </w:rPr>
        <w:t>2</w:t>
      </w:r>
      <w:r w:rsidRPr="00603CF8">
        <w:rPr>
          <w:rFonts w:ascii="Times New Roman" w:hAnsi="Times New Roman"/>
          <w:i/>
          <w:sz w:val="28"/>
          <w:szCs w:val="28"/>
        </w:rPr>
        <w:t xml:space="preserve">/NQ-HĐND ngày </w:t>
      </w:r>
      <w:r w:rsidR="00546EAD">
        <w:rPr>
          <w:rFonts w:ascii="Times New Roman" w:hAnsi="Times New Roman"/>
          <w:i/>
          <w:sz w:val="28"/>
          <w:szCs w:val="28"/>
        </w:rPr>
        <w:t>1</w:t>
      </w:r>
      <w:r w:rsidRPr="00603CF8">
        <w:rPr>
          <w:rFonts w:ascii="Times New Roman" w:hAnsi="Times New Roman"/>
          <w:i/>
          <w:sz w:val="28"/>
          <w:szCs w:val="28"/>
        </w:rPr>
        <w:t>2 tháng 7 năm 202</w:t>
      </w:r>
      <w:r w:rsidR="00546EAD">
        <w:rPr>
          <w:rFonts w:ascii="Times New Roman" w:hAnsi="Times New Roman"/>
          <w:i/>
          <w:sz w:val="28"/>
          <w:szCs w:val="28"/>
        </w:rPr>
        <w:t>3</w:t>
      </w:r>
      <w:r w:rsidRPr="00603CF8">
        <w:rPr>
          <w:rFonts w:ascii="Times New Roman" w:hAnsi="Times New Roman"/>
          <w:i/>
          <w:sz w:val="28"/>
          <w:szCs w:val="28"/>
        </w:rPr>
        <w:t xml:space="preserve"> của Hội đồng nhân dân quận Cái Răng về việc phê chuẩn quyết toán ngân sách nhà nước quận Cái Răng năm 202</w:t>
      </w:r>
      <w:r w:rsidR="00546EAD">
        <w:rPr>
          <w:rFonts w:ascii="Times New Roman" w:hAnsi="Times New Roman"/>
          <w:i/>
          <w:sz w:val="28"/>
          <w:szCs w:val="28"/>
        </w:rPr>
        <w:t>3</w:t>
      </w:r>
      <w:r w:rsidRPr="00603CF8">
        <w:rPr>
          <w:rFonts w:ascii="Times New Roman" w:hAnsi="Times New Roman"/>
          <w:i/>
          <w:sz w:val="28"/>
          <w:szCs w:val="28"/>
        </w:rPr>
        <w:t>;</w:t>
      </w:r>
    </w:p>
    <w:p w14:paraId="30578080" w14:textId="64D46087" w:rsidR="00F608AC" w:rsidRPr="008D4E8D" w:rsidRDefault="003A2BE6" w:rsidP="00F7509E">
      <w:pPr>
        <w:spacing w:after="120" w:line="264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Xét</w:t>
      </w:r>
      <w:r w:rsidR="00F608AC" w:rsidRPr="008D4E8D">
        <w:rPr>
          <w:rFonts w:ascii="Times New Roman" w:hAnsi="Times New Roman"/>
          <w:i/>
          <w:sz w:val="28"/>
        </w:rPr>
        <w:t xml:space="preserve"> Tờ trình số   </w:t>
      </w:r>
      <w:r w:rsidR="00905B54" w:rsidRPr="008D4E8D">
        <w:rPr>
          <w:rFonts w:ascii="Times New Roman" w:hAnsi="Times New Roman"/>
          <w:i/>
          <w:sz w:val="28"/>
        </w:rPr>
        <w:t xml:space="preserve">  </w:t>
      </w:r>
      <w:r w:rsidR="00F608AC" w:rsidRPr="008D4E8D">
        <w:rPr>
          <w:rFonts w:ascii="Times New Roman" w:hAnsi="Times New Roman"/>
          <w:i/>
          <w:sz w:val="28"/>
        </w:rPr>
        <w:t xml:space="preserve"> /TTr-UBND ngày   </w:t>
      </w:r>
      <w:r w:rsidR="00586911" w:rsidRPr="008D4E8D">
        <w:rPr>
          <w:rFonts w:ascii="Times New Roman" w:hAnsi="Times New Roman"/>
          <w:i/>
          <w:sz w:val="28"/>
        </w:rPr>
        <w:t xml:space="preserve"> </w:t>
      </w:r>
      <w:r w:rsidR="00F608AC" w:rsidRPr="008D4E8D">
        <w:rPr>
          <w:rFonts w:ascii="Times New Roman" w:hAnsi="Times New Roman"/>
          <w:i/>
          <w:sz w:val="28"/>
        </w:rPr>
        <w:t>tháng    năm 20</w:t>
      </w:r>
      <w:r w:rsidR="007E1673" w:rsidRPr="008D4E8D">
        <w:rPr>
          <w:rFonts w:ascii="Times New Roman" w:hAnsi="Times New Roman"/>
          <w:i/>
          <w:sz w:val="28"/>
        </w:rPr>
        <w:t>2</w:t>
      </w:r>
      <w:r w:rsidR="00546EAD">
        <w:rPr>
          <w:rFonts w:ascii="Times New Roman" w:hAnsi="Times New Roman"/>
          <w:i/>
          <w:sz w:val="28"/>
        </w:rPr>
        <w:t>3</w:t>
      </w:r>
      <w:r w:rsidR="00F608AC" w:rsidRPr="008D4E8D">
        <w:rPr>
          <w:rFonts w:ascii="Times New Roman" w:hAnsi="Times New Roman"/>
          <w:i/>
          <w:sz w:val="28"/>
        </w:rPr>
        <w:t xml:space="preserve"> của Ủy ban nhân dân quận Cái Răng về việc </w:t>
      </w:r>
      <w:r w:rsidR="00603CF8">
        <w:rPr>
          <w:rFonts w:ascii="Times New Roman" w:hAnsi="Times New Roman"/>
          <w:i/>
          <w:sz w:val="28"/>
        </w:rPr>
        <w:t xml:space="preserve">điều chỉnh </w:t>
      </w:r>
      <w:r w:rsidR="00A0240C">
        <w:rPr>
          <w:rFonts w:ascii="Times New Roman" w:hAnsi="Times New Roman"/>
          <w:i/>
          <w:sz w:val="28"/>
        </w:rPr>
        <w:t>phê chuẩn</w:t>
      </w:r>
      <w:r w:rsidR="00F608AC" w:rsidRPr="008D4E8D">
        <w:rPr>
          <w:rFonts w:ascii="Times New Roman" w:hAnsi="Times New Roman"/>
          <w:i/>
          <w:sz w:val="28"/>
        </w:rPr>
        <w:t xml:space="preserve"> quyết toán ngân sách</w:t>
      </w:r>
      <w:r>
        <w:rPr>
          <w:rFonts w:ascii="Times New Roman" w:hAnsi="Times New Roman"/>
          <w:i/>
          <w:sz w:val="28"/>
        </w:rPr>
        <w:t xml:space="preserve"> nhà nước quận Cái Răng</w:t>
      </w:r>
      <w:r w:rsidR="00F608AC" w:rsidRPr="008D4E8D">
        <w:rPr>
          <w:rFonts w:ascii="Times New Roman" w:hAnsi="Times New Roman"/>
          <w:i/>
          <w:sz w:val="28"/>
        </w:rPr>
        <w:t xml:space="preserve"> năm 20</w:t>
      </w:r>
      <w:r w:rsidR="00053A30">
        <w:rPr>
          <w:rFonts w:ascii="Times New Roman" w:hAnsi="Times New Roman"/>
          <w:i/>
          <w:sz w:val="28"/>
        </w:rPr>
        <w:t>2</w:t>
      </w:r>
      <w:r w:rsidR="00546EAD">
        <w:rPr>
          <w:rFonts w:ascii="Times New Roman" w:hAnsi="Times New Roman"/>
          <w:i/>
          <w:sz w:val="28"/>
        </w:rPr>
        <w:t>3</w:t>
      </w:r>
      <w:r w:rsidR="00F608AC" w:rsidRPr="008D4E8D">
        <w:rPr>
          <w:rFonts w:ascii="Times New Roman" w:hAnsi="Times New Roman"/>
          <w:i/>
          <w:sz w:val="28"/>
        </w:rPr>
        <w:t xml:space="preserve">; </w:t>
      </w:r>
      <w:r w:rsidRPr="0076066D">
        <w:rPr>
          <w:rFonts w:ascii="Times New Roman" w:hAnsi="Times New Roman"/>
          <w:i/>
          <w:color w:val="000000"/>
          <w:sz w:val="28"/>
          <w:szCs w:val="28"/>
        </w:rPr>
        <w:t>Báo cáo thẩm tra của Ban kinh tế - ngân sách; ý kiến thảo luận của đại biểu Hội đồng nhân dân tại kỳ họp</w:t>
      </w:r>
      <w:r w:rsidRPr="0076066D">
        <w:rPr>
          <w:rFonts w:ascii="Times New Roman" w:hAnsi="Times New Roman"/>
          <w:color w:val="000000"/>
          <w:sz w:val="28"/>
          <w:szCs w:val="28"/>
        </w:rPr>
        <w:t>.</w:t>
      </w:r>
    </w:p>
    <w:p w14:paraId="27E98A10" w14:textId="77777777" w:rsidR="0010713F" w:rsidRDefault="0010713F" w:rsidP="009710AD">
      <w:pPr>
        <w:spacing w:after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QUYẾT NGHỊ</w:t>
      </w:r>
      <w:r w:rsidR="00905B54">
        <w:rPr>
          <w:rFonts w:ascii="Times New Roman" w:hAnsi="Times New Roman"/>
          <w:b/>
          <w:sz w:val="28"/>
        </w:rPr>
        <w:t>:</w:t>
      </w:r>
    </w:p>
    <w:p w14:paraId="4562604E" w14:textId="509B202A" w:rsidR="0010713F" w:rsidRDefault="0010713F" w:rsidP="00334E8A">
      <w:pPr>
        <w:spacing w:after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Điều 1: </w:t>
      </w:r>
      <w:r w:rsidR="00603CF8" w:rsidRPr="00603CF8">
        <w:rPr>
          <w:rFonts w:ascii="Times New Roman" w:hAnsi="Times New Roman"/>
          <w:sz w:val="28"/>
        </w:rPr>
        <w:t>Thống nhất điều chỉnh Phê chuẩn quyết toán ngân sách nhà nước quận Cái Răng</w:t>
      </w:r>
      <w:r w:rsidR="00603CF8">
        <w:rPr>
          <w:rFonts w:ascii="Times New Roman" w:hAnsi="Times New Roman"/>
          <w:b/>
          <w:sz w:val="28"/>
        </w:rPr>
        <w:t xml:space="preserve"> </w:t>
      </w:r>
      <w:r w:rsidR="00603CF8" w:rsidRPr="00603CF8"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</w:rPr>
        <w:t>ăm 20</w:t>
      </w:r>
      <w:r w:rsidR="00053A30">
        <w:rPr>
          <w:rFonts w:ascii="Times New Roman" w:hAnsi="Times New Roman"/>
          <w:sz w:val="28"/>
        </w:rPr>
        <w:t>2</w:t>
      </w:r>
      <w:r w:rsidR="00381FC3">
        <w:rPr>
          <w:rFonts w:ascii="Times New Roman" w:hAnsi="Times New Roman"/>
          <w:sz w:val="28"/>
        </w:rPr>
        <w:t>3</w:t>
      </w:r>
      <w:r w:rsidR="00603CF8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với các nội dung sau:</w:t>
      </w:r>
    </w:p>
    <w:p w14:paraId="6A1557AA" w14:textId="40270B60" w:rsidR="003766F8" w:rsidRDefault="00603CF8" w:rsidP="00381FC3">
      <w:pPr>
        <w:tabs>
          <w:tab w:val="left" w:pos="4962"/>
          <w:tab w:val="right" w:pos="8080"/>
        </w:tabs>
        <w:spacing w:after="120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1.</w:t>
      </w:r>
      <w:r w:rsidR="003766F8" w:rsidRPr="00053A30">
        <w:rPr>
          <w:rFonts w:ascii="Times New Roman" w:hAnsi="Times New Roman"/>
          <w:sz w:val="28"/>
        </w:rPr>
        <w:t xml:space="preserve"> </w:t>
      </w:r>
      <w:r w:rsidR="00381FC3" w:rsidRPr="00381FC3">
        <w:rPr>
          <w:rFonts w:ascii="Times New Roman" w:hAnsi="Times New Roman"/>
          <w:b/>
          <w:sz w:val="28"/>
          <w:szCs w:val="28"/>
        </w:rPr>
        <w:t>Tổng thu ngân sách trên địa bàn</w:t>
      </w:r>
      <w:r w:rsidR="003766F8" w:rsidRPr="00053A30">
        <w:rPr>
          <w:rFonts w:ascii="Times New Roman" w:hAnsi="Times New Roman"/>
          <w:b/>
          <w:sz w:val="28"/>
          <w:szCs w:val="28"/>
        </w:rPr>
        <w:tab/>
        <w:t xml:space="preserve">: </w:t>
      </w:r>
      <w:r w:rsidR="003766F8" w:rsidRPr="00053A30">
        <w:rPr>
          <w:rFonts w:ascii="Times New Roman" w:hAnsi="Times New Roman"/>
          <w:b/>
          <w:sz w:val="28"/>
          <w:szCs w:val="28"/>
        </w:rPr>
        <w:tab/>
      </w:r>
      <w:r w:rsidR="00E220BA" w:rsidRPr="00E220BA">
        <w:rPr>
          <w:rFonts w:ascii="Times New Roman" w:hAnsi="Times New Roman"/>
          <w:b/>
          <w:sz w:val="28"/>
          <w:szCs w:val="28"/>
        </w:rPr>
        <w:t>902.837.262.383 đồng</w:t>
      </w:r>
    </w:p>
    <w:p w14:paraId="659A6B73" w14:textId="77777777" w:rsidR="00381FC3" w:rsidRPr="00381FC3" w:rsidRDefault="00381FC3" w:rsidP="00E220BA">
      <w:pPr>
        <w:tabs>
          <w:tab w:val="left" w:pos="4962"/>
          <w:tab w:val="right" w:pos="8080"/>
        </w:tabs>
        <w:spacing w:after="120"/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381FC3">
        <w:rPr>
          <w:rFonts w:ascii="Times New Roman" w:hAnsi="Times New Roman"/>
          <w:bCs/>
          <w:sz w:val="28"/>
          <w:szCs w:val="28"/>
        </w:rPr>
        <w:t>- Ngân sách Trung ương</w:t>
      </w:r>
      <w:r w:rsidRPr="00381FC3">
        <w:rPr>
          <w:rFonts w:ascii="Times New Roman" w:hAnsi="Times New Roman"/>
          <w:bCs/>
          <w:sz w:val="28"/>
          <w:szCs w:val="28"/>
        </w:rPr>
        <w:tab/>
        <w:t xml:space="preserve">: </w:t>
      </w:r>
      <w:r w:rsidRPr="00381FC3">
        <w:rPr>
          <w:rFonts w:ascii="Times New Roman" w:hAnsi="Times New Roman"/>
          <w:bCs/>
          <w:sz w:val="28"/>
          <w:szCs w:val="28"/>
        </w:rPr>
        <w:tab/>
        <w:t>32.930.545.165 đồng</w:t>
      </w:r>
    </w:p>
    <w:p w14:paraId="70190E3D" w14:textId="77777777" w:rsidR="00381FC3" w:rsidRPr="00381FC3" w:rsidRDefault="00381FC3" w:rsidP="00E220BA">
      <w:pPr>
        <w:tabs>
          <w:tab w:val="left" w:pos="4962"/>
          <w:tab w:val="right" w:pos="8080"/>
        </w:tabs>
        <w:spacing w:after="120"/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381FC3">
        <w:rPr>
          <w:rFonts w:ascii="Times New Roman" w:hAnsi="Times New Roman"/>
          <w:bCs/>
          <w:sz w:val="28"/>
          <w:szCs w:val="28"/>
        </w:rPr>
        <w:t>- Ngân sách thành phố</w:t>
      </w:r>
      <w:r w:rsidRPr="00381FC3">
        <w:rPr>
          <w:rFonts w:ascii="Times New Roman" w:hAnsi="Times New Roman"/>
          <w:bCs/>
          <w:sz w:val="28"/>
          <w:szCs w:val="28"/>
        </w:rPr>
        <w:tab/>
        <w:t xml:space="preserve">: </w:t>
      </w:r>
      <w:r w:rsidRPr="00381FC3">
        <w:rPr>
          <w:rFonts w:ascii="Times New Roman" w:hAnsi="Times New Roman"/>
          <w:bCs/>
          <w:sz w:val="28"/>
          <w:szCs w:val="28"/>
        </w:rPr>
        <w:tab/>
        <w:t>111.398.403.314 đồng</w:t>
      </w:r>
    </w:p>
    <w:p w14:paraId="0C4436D8" w14:textId="77777777" w:rsidR="00381FC3" w:rsidRPr="00381FC3" w:rsidRDefault="00381FC3" w:rsidP="00E220BA">
      <w:pPr>
        <w:tabs>
          <w:tab w:val="left" w:pos="4962"/>
          <w:tab w:val="right" w:pos="8080"/>
        </w:tabs>
        <w:spacing w:after="120"/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381FC3">
        <w:rPr>
          <w:rFonts w:ascii="Times New Roman" w:hAnsi="Times New Roman"/>
          <w:bCs/>
          <w:sz w:val="28"/>
          <w:szCs w:val="28"/>
        </w:rPr>
        <w:t>- Ngân sách quận</w:t>
      </w:r>
      <w:r w:rsidRPr="00381FC3">
        <w:rPr>
          <w:rFonts w:ascii="Times New Roman" w:hAnsi="Times New Roman"/>
          <w:bCs/>
          <w:sz w:val="28"/>
          <w:szCs w:val="28"/>
        </w:rPr>
        <w:tab/>
        <w:t xml:space="preserve">: </w:t>
      </w:r>
      <w:r w:rsidRPr="00381FC3">
        <w:rPr>
          <w:rFonts w:ascii="Times New Roman" w:hAnsi="Times New Roman"/>
          <w:bCs/>
          <w:sz w:val="28"/>
          <w:szCs w:val="28"/>
        </w:rPr>
        <w:tab/>
        <w:t>694.347.895.586 đồng</w:t>
      </w:r>
    </w:p>
    <w:p w14:paraId="07BB5E1B" w14:textId="77777777" w:rsidR="00381FC3" w:rsidRDefault="00381FC3" w:rsidP="00E220BA">
      <w:pPr>
        <w:tabs>
          <w:tab w:val="left" w:pos="4962"/>
          <w:tab w:val="right" w:pos="8080"/>
        </w:tabs>
        <w:spacing w:after="120"/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381FC3">
        <w:rPr>
          <w:rFonts w:ascii="Times New Roman" w:hAnsi="Times New Roman"/>
          <w:bCs/>
          <w:sz w:val="28"/>
          <w:szCs w:val="28"/>
        </w:rPr>
        <w:t>- Ngân sách phường</w:t>
      </w:r>
      <w:r w:rsidRPr="00381FC3">
        <w:rPr>
          <w:rFonts w:ascii="Times New Roman" w:hAnsi="Times New Roman"/>
          <w:bCs/>
          <w:sz w:val="28"/>
          <w:szCs w:val="28"/>
        </w:rPr>
        <w:tab/>
        <w:t xml:space="preserve">: </w:t>
      </w:r>
      <w:r w:rsidRPr="00381FC3">
        <w:rPr>
          <w:rFonts w:ascii="Times New Roman" w:hAnsi="Times New Roman"/>
          <w:bCs/>
          <w:sz w:val="28"/>
          <w:szCs w:val="28"/>
        </w:rPr>
        <w:tab/>
        <w:t>64.160.418.318 đồng</w:t>
      </w:r>
    </w:p>
    <w:p w14:paraId="08D5EE18" w14:textId="4B79679B" w:rsidR="00C02291" w:rsidRPr="00C02291" w:rsidRDefault="00603CF8" w:rsidP="00381FC3">
      <w:pPr>
        <w:tabs>
          <w:tab w:val="left" w:pos="4962"/>
          <w:tab w:val="right" w:pos="8080"/>
        </w:tabs>
        <w:spacing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C02291" w:rsidRPr="00C02291">
        <w:rPr>
          <w:rFonts w:ascii="Times New Roman" w:hAnsi="Times New Roman"/>
          <w:b/>
          <w:sz w:val="28"/>
          <w:szCs w:val="28"/>
        </w:rPr>
        <w:t>. Tổng thu ngân sách địa phương</w:t>
      </w:r>
      <w:r w:rsidR="00C02291" w:rsidRPr="00C02291">
        <w:rPr>
          <w:rFonts w:ascii="Times New Roman" w:hAnsi="Times New Roman"/>
          <w:b/>
          <w:sz w:val="28"/>
          <w:szCs w:val="28"/>
        </w:rPr>
        <w:tab/>
        <w:t>:</w:t>
      </w:r>
      <w:r w:rsidR="00C02291" w:rsidRPr="00C02291">
        <w:rPr>
          <w:rFonts w:ascii="Times New Roman" w:hAnsi="Times New Roman"/>
          <w:b/>
          <w:sz w:val="28"/>
          <w:szCs w:val="28"/>
        </w:rPr>
        <w:tab/>
      </w:r>
      <w:r w:rsidR="00E220BA" w:rsidRPr="00E220BA">
        <w:rPr>
          <w:rFonts w:ascii="Times New Roman" w:hAnsi="Times New Roman"/>
          <w:b/>
          <w:bCs/>
          <w:color w:val="000000"/>
          <w:sz w:val="28"/>
          <w:szCs w:val="28"/>
        </w:rPr>
        <w:t>758.508.313.904 đồng</w:t>
      </w:r>
    </w:p>
    <w:p w14:paraId="3D54ECE6" w14:textId="77777777" w:rsidR="00E220BA" w:rsidRPr="00381FC3" w:rsidRDefault="00E220BA" w:rsidP="00E220BA">
      <w:pPr>
        <w:tabs>
          <w:tab w:val="left" w:pos="4962"/>
          <w:tab w:val="right" w:pos="8080"/>
        </w:tabs>
        <w:spacing w:after="120"/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381FC3">
        <w:rPr>
          <w:rFonts w:ascii="Times New Roman" w:hAnsi="Times New Roman"/>
          <w:bCs/>
          <w:sz w:val="28"/>
          <w:szCs w:val="28"/>
        </w:rPr>
        <w:t>- Ngân sách quận</w:t>
      </w:r>
      <w:r w:rsidRPr="00381FC3">
        <w:rPr>
          <w:rFonts w:ascii="Times New Roman" w:hAnsi="Times New Roman"/>
          <w:bCs/>
          <w:sz w:val="28"/>
          <w:szCs w:val="28"/>
        </w:rPr>
        <w:tab/>
        <w:t xml:space="preserve">: </w:t>
      </w:r>
      <w:r w:rsidRPr="00381FC3">
        <w:rPr>
          <w:rFonts w:ascii="Times New Roman" w:hAnsi="Times New Roman"/>
          <w:bCs/>
          <w:sz w:val="28"/>
          <w:szCs w:val="28"/>
        </w:rPr>
        <w:tab/>
        <w:t>694.347.895.586 đồng</w:t>
      </w:r>
    </w:p>
    <w:p w14:paraId="31B3D338" w14:textId="77777777" w:rsidR="00E220BA" w:rsidRDefault="00E220BA" w:rsidP="00E220BA">
      <w:pPr>
        <w:tabs>
          <w:tab w:val="left" w:pos="4962"/>
          <w:tab w:val="right" w:pos="8080"/>
          <w:tab w:val="right" w:pos="8647"/>
        </w:tabs>
        <w:spacing w:after="120" w:line="288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381FC3">
        <w:rPr>
          <w:rFonts w:ascii="Times New Roman" w:hAnsi="Times New Roman"/>
          <w:bCs/>
          <w:sz w:val="28"/>
          <w:szCs w:val="28"/>
        </w:rPr>
        <w:lastRenderedPageBreak/>
        <w:t>- Ngân sách phường</w:t>
      </w:r>
      <w:r w:rsidRPr="00381FC3">
        <w:rPr>
          <w:rFonts w:ascii="Times New Roman" w:hAnsi="Times New Roman"/>
          <w:bCs/>
          <w:sz w:val="28"/>
          <w:szCs w:val="28"/>
        </w:rPr>
        <w:tab/>
        <w:t xml:space="preserve">: </w:t>
      </w:r>
      <w:r w:rsidRPr="00381FC3">
        <w:rPr>
          <w:rFonts w:ascii="Times New Roman" w:hAnsi="Times New Roman"/>
          <w:bCs/>
          <w:sz w:val="28"/>
          <w:szCs w:val="28"/>
        </w:rPr>
        <w:tab/>
        <w:t>64.160.418.318 đồng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661ADC8" w14:textId="310C78D4" w:rsidR="007C45DD" w:rsidRPr="007C45DD" w:rsidRDefault="007C45DD" w:rsidP="00E220BA">
      <w:pPr>
        <w:tabs>
          <w:tab w:val="left" w:pos="4962"/>
          <w:tab w:val="right" w:pos="8080"/>
          <w:tab w:val="right" w:pos="8647"/>
        </w:tabs>
        <w:spacing w:after="120" w:line="288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C45DD">
        <w:rPr>
          <w:rFonts w:ascii="Times New Roman" w:hAnsi="Times New Roman"/>
          <w:b/>
          <w:sz w:val="28"/>
          <w:szCs w:val="28"/>
        </w:rPr>
        <w:t>. Tổng chi ngân sách địa phương</w:t>
      </w:r>
      <w:r w:rsidRPr="007C45DD">
        <w:rPr>
          <w:rFonts w:ascii="Times New Roman" w:hAnsi="Times New Roman"/>
          <w:b/>
          <w:sz w:val="28"/>
          <w:szCs w:val="28"/>
        </w:rPr>
        <w:tab/>
        <w:t xml:space="preserve">:  </w:t>
      </w:r>
      <w:r w:rsidRPr="007C45DD">
        <w:rPr>
          <w:rFonts w:ascii="Times New Roman" w:hAnsi="Times New Roman"/>
          <w:b/>
          <w:sz w:val="28"/>
          <w:szCs w:val="28"/>
        </w:rPr>
        <w:tab/>
      </w:r>
      <w:r w:rsidR="00E220BA" w:rsidRPr="00E220BA">
        <w:rPr>
          <w:rFonts w:ascii="Times New Roman" w:hAnsi="Times New Roman"/>
          <w:b/>
          <w:sz w:val="28"/>
          <w:szCs w:val="28"/>
        </w:rPr>
        <w:t>714.525.702.136 đồng</w:t>
      </w:r>
    </w:p>
    <w:p w14:paraId="2965C90F" w14:textId="77777777" w:rsidR="00E220BA" w:rsidRPr="00E220BA" w:rsidRDefault="00E220BA" w:rsidP="00E220BA">
      <w:pPr>
        <w:tabs>
          <w:tab w:val="left" w:pos="4962"/>
          <w:tab w:val="right" w:pos="8080"/>
          <w:tab w:val="right" w:pos="8647"/>
        </w:tabs>
        <w:spacing w:after="120" w:line="28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220BA">
        <w:rPr>
          <w:rFonts w:ascii="Times New Roman" w:hAnsi="Times New Roman"/>
          <w:bCs/>
          <w:sz w:val="28"/>
          <w:szCs w:val="28"/>
        </w:rPr>
        <w:t>- Chi ngân sách quận</w:t>
      </w:r>
      <w:r w:rsidRPr="00E220BA">
        <w:rPr>
          <w:rFonts w:ascii="Times New Roman" w:hAnsi="Times New Roman"/>
          <w:bCs/>
          <w:sz w:val="28"/>
          <w:szCs w:val="28"/>
        </w:rPr>
        <w:tab/>
        <w:t xml:space="preserve">: </w:t>
      </w:r>
      <w:r w:rsidRPr="00E220BA">
        <w:rPr>
          <w:rFonts w:ascii="Times New Roman" w:hAnsi="Times New Roman"/>
          <w:bCs/>
          <w:sz w:val="28"/>
          <w:szCs w:val="28"/>
        </w:rPr>
        <w:tab/>
        <w:t>651.948.263.161 đồng</w:t>
      </w:r>
    </w:p>
    <w:p w14:paraId="2A23B5E2" w14:textId="77777777" w:rsidR="00E220BA" w:rsidRDefault="00E220BA" w:rsidP="00E220BA">
      <w:pPr>
        <w:tabs>
          <w:tab w:val="left" w:pos="4962"/>
          <w:tab w:val="right" w:pos="8080"/>
          <w:tab w:val="right" w:pos="8647"/>
        </w:tabs>
        <w:spacing w:after="120" w:line="288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220BA">
        <w:rPr>
          <w:rFonts w:ascii="Times New Roman" w:hAnsi="Times New Roman"/>
          <w:bCs/>
          <w:sz w:val="28"/>
          <w:szCs w:val="28"/>
        </w:rPr>
        <w:t>- Chi ngân sách phường</w:t>
      </w:r>
      <w:r w:rsidRPr="00E220BA">
        <w:rPr>
          <w:rFonts w:ascii="Times New Roman" w:hAnsi="Times New Roman"/>
          <w:bCs/>
          <w:sz w:val="28"/>
          <w:szCs w:val="28"/>
        </w:rPr>
        <w:tab/>
        <w:t xml:space="preserve">: </w:t>
      </w:r>
      <w:r w:rsidRPr="00E220BA">
        <w:rPr>
          <w:rFonts w:ascii="Times New Roman" w:hAnsi="Times New Roman"/>
          <w:bCs/>
          <w:sz w:val="28"/>
          <w:szCs w:val="28"/>
        </w:rPr>
        <w:tab/>
        <w:t>62.577.438.975 đồng</w:t>
      </w:r>
      <w:r w:rsidRPr="00E220BA">
        <w:rPr>
          <w:rFonts w:ascii="Times New Roman" w:hAnsi="Times New Roman"/>
          <w:b/>
          <w:sz w:val="28"/>
          <w:szCs w:val="28"/>
        </w:rPr>
        <w:t xml:space="preserve"> </w:t>
      </w:r>
    </w:p>
    <w:p w14:paraId="28CAFDB9" w14:textId="760137FC" w:rsidR="007C45DD" w:rsidRPr="007C45DD" w:rsidRDefault="007C45DD" w:rsidP="00E220BA">
      <w:pPr>
        <w:tabs>
          <w:tab w:val="left" w:pos="4962"/>
          <w:tab w:val="right" w:pos="8080"/>
        </w:tabs>
        <w:spacing w:after="120" w:line="288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7C45DD">
        <w:rPr>
          <w:rFonts w:ascii="Times New Roman" w:hAnsi="Times New Roman"/>
          <w:b/>
          <w:sz w:val="28"/>
          <w:szCs w:val="28"/>
        </w:rPr>
        <w:t>. Kết dư ngân sách địa phương</w:t>
      </w:r>
      <w:r w:rsidRPr="007C45DD">
        <w:rPr>
          <w:rFonts w:ascii="Times New Roman" w:hAnsi="Times New Roman"/>
          <w:b/>
          <w:sz w:val="28"/>
          <w:szCs w:val="28"/>
        </w:rPr>
        <w:tab/>
        <w:t xml:space="preserve">: </w:t>
      </w:r>
      <w:r w:rsidRPr="007C45DD">
        <w:rPr>
          <w:rFonts w:ascii="Times New Roman" w:hAnsi="Times New Roman"/>
          <w:b/>
          <w:sz w:val="28"/>
          <w:szCs w:val="28"/>
        </w:rPr>
        <w:tab/>
      </w:r>
      <w:r w:rsidR="00E220BA" w:rsidRPr="00E220BA">
        <w:rPr>
          <w:rFonts w:ascii="Times New Roman" w:hAnsi="Times New Roman"/>
          <w:b/>
          <w:sz w:val="28"/>
          <w:szCs w:val="28"/>
        </w:rPr>
        <w:t xml:space="preserve">43.982.611.768 </w:t>
      </w:r>
      <w:r w:rsidRPr="007C45DD">
        <w:rPr>
          <w:rFonts w:ascii="Times New Roman" w:hAnsi="Times New Roman"/>
          <w:b/>
          <w:sz w:val="28"/>
          <w:szCs w:val="28"/>
        </w:rPr>
        <w:t>đồng</w:t>
      </w:r>
    </w:p>
    <w:p w14:paraId="6CD9235C" w14:textId="11F1F8AB" w:rsidR="00E220BA" w:rsidRPr="00E220BA" w:rsidRDefault="00E220BA" w:rsidP="00E220BA">
      <w:pPr>
        <w:tabs>
          <w:tab w:val="left" w:pos="4962"/>
          <w:tab w:val="right" w:pos="8080"/>
        </w:tabs>
        <w:spacing w:after="120"/>
        <w:ind w:firstLine="993"/>
        <w:jc w:val="both"/>
        <w:rPr>
          <w:rFonts w:ascii="Times New Roman" w:hAnsi="Times New Roman"/>
          <w:bCs/>
          <w:sz w:val="28"/>
        </w:rPr>
      </w:pPr>
      <w:r w:rsidRPr="00E220BA">
        <w:rPr>
          <w:rFonts w:ascii="Times New Roman" w:hAnsi="Times New Roman"/>
          <w:bCs/>
          <w:sz w:val="28"/>
        </w:rPr>
        <w:t>- Kết dư ngân sách quận</w:t>
      </w:r>
      <w:r>
        <w:rPr>
          <w:rFonts w:ascii="Times New Roman" w:hAnsi="Times New Roman"/>
          <w:bCs/>
          <w:sz w:val="28"/>
        </w:rPr>
        <w:tab/>
      </w:r>
      <w:r w:rsidRPr="00E220BA">
        <w:rPr>
          <w:rFonts w:ascii="Times New Roman" w:hAnsi="Times New Roman"/>
          <w:bCs/>
          <w:sz w:val="28"/>
        </w:rPr>
        <w:t xml:space="preserve">: </w:t>
      </w:r>
      <w:r w:rsidRPr="00E220BA">
        <w:rPr>
          <w:rFonts w:ascii="Times New Roman" w:hAnsi="Times New Roman"/>
          <w:bCs/>
          <w:sz w:val="28"/>
        </w:rPr>
        <w:tab/>
        <w:t>42.399.632.425 đồng</w:t>
      </w:r>
    </w:p>
    <w:p w14:paraId="612E7383" w14:textId="77777777" w:rsidR="00E220BA" w:rsidRPr="00E220BA" w:rsidRDefault="00E220BA" w:rsidP="00E220BA">
      <w:pPr>
        <w:tabs>
          <w:tab w:val="left" w:pos="4962"/>
          <w:tab w:val="right" w:pos="8080"/>
          <w:tab w:val="right" w:pos="8931"/>
        </w:tabs>
        <w:spacing w:after="120"/>
        <w:ind w:firstLine="993"/>
        <w:jc w:val="both"/>
        <w:rPr>
          <w:rFonts w:ascii="Times New Roman" w:hAnsi="Times New Roman"/>
          <w:bCs/>
          <w:sz w:val="28"/>
        </w:rPr>
      </w:pPr>
      <w:r w:rsidRPr="00E220BA">
        <w:rPr>
          <w:rFonts w:ascii="Times New Roman" w:hAnsi="Times New Roman"/>
          <w:bCs/>
          <w:sz w:val="28"/>
        </w:rPr>
        <w:t>- Kết dư ngân sách phường</w:t>
      </w:r>
      <w:r w:rsidRPr="00E220BA">
        <w:rPr>
          <w:rFonts w:ascii="Times New Roman" w:hAnsi="Times New Roman"/>
          <w:bCs/>
          <w:sz w:val="28"/>
        </w:rPr>
        <w:tab/>
        <w:t xml:space="preserve">: </w:t>
      </w:r>
      <w:r w:rsidRPr="00E220BA">
        <w:rPr>
          <w:rFonts w:ascii="Times New Roman" w:hAnsi="Times New Roman"/>
          <w:bCs/>
          <w:sz w:val="28"/>
        </w:rPr>
        <w:tab/>
        <w:t>1.582.979.343 đồng</w:t>
      </w:r>
    </w:p>
    <w:p w14:paraId="0FBD8507" w14:textId="34E5F92F" w:rsidR="00DB237E" w:rsidRPr="003D5550" w:rsidRDefault="00C02291" w:rsidP="00C02291">
      <w:pPr>
        <w:tabs>
          <w:tab w:val="left" w:pos="5954"/>
          <w:tab w:val="right" w:pos="8931"/>
        </w:tabs>
        <w:spacing w:after="120"/>
        <w:ind w:firstLine="709"/>
        <w:jc w:val="center"/>
        <w:rPr>
          <w:rFonts w:ascii="Times New Roman" w:hAnsi="Times New Roman"/>
          <w:i/>
          <w:sz w:val="28"/>
        </w:rPr>
      </w:pPr>
      <w:r w:rsidRPr="003D5550">
        <w:rPr>
          <w:rFonts w:ascii="Times New Roman" w:hAnsi="Times New Roman"/>
          <w:i/>
          <w:sz w:val="28"/>
        </w:rPr>
        <w:t xml:space="preserve"> </w:t>
      </w:r>
      <w:r w:rsidR="00DB237E" w:rsidRPr="003D5550">
        <w:rPr>
          <w:rFonts w:ascii="Times New Roman" w:hAnsi="Times New Roman"/>
          <w:i/>
          <w:sz w:val="28"/>
        </w:rPr>
        <w:t>(Đính kèm các phụ lục)</w:t>
      </w:r>
    </w:p>
    <w:p w14:paraId="74A518CF" w14:textId="530CB27B" w:rsidR="007773AB" w:rsidRPr="00586911" w:rsidRDefault="004835EC" w:rsidP="00750E7C">
      <w:pPr>
        <w:spacing w:after="120"/>
        <w:ind w:firstLine="709"/>
        <w:jc w:val="both"/>
        <w:rPr>
          <w:rFonts w:ascii="Times New Roman" w:hAnsi="Times New Roman"/>
          <w:b/>
          <w:sz w:val="28"/>
        </w:rPr>
      </w:pPr>
      <w:r w:rsidRPr="00AA3AA0">
        <w:rPr>
          <w:rFonts w:ascii="Times New Roman" w:hAnsi="Times New Roman"/>
          <w:b/>
          <w:sz w:val="28"/>
        </w:rPr>
        <w:t xml:space="preserve">Điều 2: </w:t>
      </w:r>
      <w:r w:rsidR="00603CF8">
        <w:rPr>
          <w:rFonts w:ascii="Times New Roman" w:hAnsi="Times New Roman"/>
          <w:sz w:val="28"/>
        </w:rPr>
        <w:t>G</w:t>
      </w:r>
      <w:r w:rsidRPr="00AA3AA0">
        <w:rPr>
          <w:rFonts w:ascii="Times New Roman" w:hAnsi="Times New Roman"/>
          <w:sz w:val="28"/>
        </w:rPr>
        <w:t>iao cho Ủy ban nhân dân quận</w:t>
      </w:r>
      <w:r>
        <w:rPr>
          <w:rFonts w:ascii="Times New Roman" w:hAnsi="Times New Roman"/>
          <w:sz w:val="28"/>
        </w:rPr>
        <w:t xml:space="preserve"> Cái Răng chuyển số kết dư ngân sách địa phương năm 20</w:t>
      </w:r>
      <w:r w:rsidR="002B7B90">
        <w:rPr>
          <w:rFonts w:ascii="Times New Roman" w:hAnsi="Times New Roman"/>
          <w:sz w:val="28"/>
        </w:rPr>
        <w:t>2</w:t>
      </w:r>
      <w:r w:rsidR="00E220BA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sang số thu ngân sách năm 20</w:t>
      </w:r>
      <w:r w:rsidR="00BD2057">
        <w:rPr>
          <w:rFonts w:ascii="Times New Roman" w:hAnsi="Times New Roman"/>
          <w:sz w:val="28"/>
        </w:rPr>
        <w:t>2</w:t>
      </w:r>
      <w:r w:rsidR="00E220B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và hoàn chỉnh văn bản báo cáo gửi đến các cơ quan theo quy định của pháp luật. </w:t>
      </w:r>
    </w:p>
    <w:p w14:paraId="7CB5B109" w14:textId="4613F1CE" w:rsidR="00127152" w:rsidRPr="00127152" w:rsidRDefault="00127152" w:rsidP="00B736FF">
      <w:pPr>
        <w:spacing w:after="36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Điều 3.</w:t>
      </w:r>
      <w:r>
        <w:rPr>
          <w:rFonts w:ascii="Times New Roman" w:hAnsi="Times New Roman"/>
          <w:sz w:val="28"/>
        </w:rPr>
        <w:t xml:space="preserve"> Nghị quyết này </w:t>
      </w:r>
      <w:r w:rsidR="00603CF8">
        <w:rPr>
          <w:rFonts w:ascii="Times New Roman" w:hAnsi="Times New Roman"/>
          <w:sz w:val="28"/>
        </w:rPr>
        <w:t xml:space="preserve">được Hội đồng nhân dân quận Cái Răng khóa XII, kỳ họp thứ </w:t>
      </w:r>
      <w:r w:rsidR="00E220BA">
        <w:rPr>
          <w:rFonts w:ascii="Times New Roman" w:hAnsi="Times New Roman"/>
          <w:sz w:val="28"/>
        </w:rPr>
        <w:t>mười lăm</w:t>
      </w:r>
      <w:r w:rsidR="00603CF8">
        <w:rPr>
          <w:rFonts w:ascii="Times New Roman" w:hAnsi="Times New Roman"/>
          <w:sz w:val="28"/>
        </w:rPr>
        <w:t xml:space="preserve"> thông qu</w:t>
      </w:r>
      <w:bookmarkStart w:id="0" w:name="_GoBack"/>
      <w:bookmarkEnd w:id="0"/>
      <w:r w:rsidR="00603CF8">
        <w:rPr>
          <w:rFonts w:ascii="Times New Roman" w:hAnsi="Times New Roman"/>
          <w:sz w:val="28"/>
        </w:rPr>
        <w:t xml:space="preserve">a ngày </w:t>
      </w:r>
      <w:r w:rsidR="00733676">
        <w:rPr>
          <w:rFonts w:ascii="Times New Roman" w:hAnsi="Times New Roman"/>
          <w:sz w:val="28"/>
        </w:rPr>
        <w:t>12</w:t>
      </w:r>
      <w:r w:rsidR="00603CF8">
        <w:rPr>
          <w:rFonts w:ascii="Times New Roman" w:hAnsi="Times New Roman"/>
          <w:sz w:val="28"/>
        </w:rPr>
        <w:t xml:space="preserve"> tháng </w:t>
      </w:r>
      <w:r w:rsidR="00733676">
        <w:rPr>
          <w:rFonts w:ascii="Times New Roman" w:hAnsi="Times New Roman"/>
          <w:sz w:val="28"/>
        </w:rPr>
        <w:t>11</w:t>
      </w:r>
      <w:r w:rsidR="00E220BA">
        <w:rPr>
          <w:rFonts w:ascii="Times New Roman" w:hAnsi="Times New Roman"/>
          <w:sz w:val="28"/>
        </w:rPr>
        <w:t xml:space="preserve"> </w:t>
      </w:r>
      <w:r w:rsidR="00603CF8">
        <w:rPr>
          <w:rFonts w:ascii="Times New Roman" w:hAnsi="Times New Roman"/>
          <w:sz w:val="28"/>
        </w:rPr>
        <w:t>năm 202</w:t>
      </w:r>
      <w:r w:rsidR="00E220B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 w:rsidR="00D463EA">
        <w:rPr>
          <w:rFonts w:ascii="Times New Roman" w:hAnsi="Times New Roman"/>
          <w:sz w:val="28"/>
        </w:rPr>
        <w:t>/.</w:t>
      </w:r>
    </w:p>
    <w:p w14:paraId="61559F94" w14:textId="77777777" w:rsidR="000915EC" w:rsidRPr="00615BC8" w:rsidRDefault="000915EC" w:rsidP="00B736FF">
      <w:pPr>
        <w:rPr>
          <w:rFonts w:ascii="Times New Roman" w:hAnsi="Times New Roman"/>
          <w:sz w:val="2"/>
        </w:rPr>
      </w:pPr>
      <w:r>
        <w:rPr>
          <w:b/>
          <w:sz w:val="28"/>
        </w:rPr>
        <w:t xml:space="preserve">                                  </w:t>
      </w: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5070"/>
        <w:gridCol w:w="4144"/>
      </w:tblGrid>
      <w:tr w:rsidR="009A7080" w:rsidRPr="00311C75" w14:paraId="0BEC4E58" w14:textId="77777777" w:rsidTr="00311C75">
        <w:tc>
          <w:tcPr>
            <w:tcW w:w="5070" w:type="dxa"/>
          </w:tcPr>
          <w:p w14:paraId="2CD7CD9A" w14:textId="77777777" w:rsidR="009A7080" w:rsidRPr="00311C75" w:rsidRDefault="009A7080" w:rsidP="00311C75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311C75">
              <w:rPr>
                <w:rFonts w:ascii="Times New Roman" w:hAnsi="Times New Roman"/>
                <w:b/>
                <w:i/>
              </w:rPr>
              <w:t>Nơi nhận:</w:t>
            </w:r>
          </w:p>
          <w:p w14:paraId="6DF768CE" w14:textId="77777777" w:rsidR="009A7080" w:rsidRPr="00311C75" w:rsidRDefault="009A7080" w:rsidP="00311C7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1C75">
              <w:rPr>
                <w:rFonts w:ascii="Times New Roman" w:hAnsi="Times New Roman"/>
                <w:sz w:val="22"/>
                <w:szCs w:val="22"/>
              </w:rPr>
              <w:t>- TT.HĐND thành phố;</w:t>
            </w:r>
          </w:p>
          <w:p w14:paraId="477C9B33" w14:textId="77777777" w:rsidR="009A7080" w:rsidRPr="00311C75" w:rsidRDefault="009A7080" w:rsidP="00311C7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1C75">
              <w:rPr>
                <w:rFonts w:ascii="Times New Roman" w:hAnsi="Times New Roman"/>
                <w:sz w:val="22"/>
                <w:szCs w:val="22"/>
              </w:rPr>
              <w:t>- Sở Tư pháp, Trung tâm Công báo;</w:t>
            </w:r>
          </w:p>
          <w:p w14:paraId="125AD0D1" w14:textId="77777777" w:rsidR="009A7080" w:rsidRPr="00311C75" w:rsidRDefault="009A7080" w:rsidP="00311C7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1C7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4B58D9" w:rsidRPr="00311C75">
              <w:rPr>
                <w:rFonts w:ascii="Times New Roman" w:hAnsi="Times New Roman"/>
                <w:sz w:val="22"/>
                <w:szCs w:val="22"/>
              </w:rPr>
              <w:t>TTQU, HĐND, UBND, UB.MTTQ Quận;</w:t>
            </w:r>
          </w:p>
          <w:p w14:paraId="41099ADF" w14:textId="77777777" w:rsidR="004B58D9" w:rsidRPr="00311C75" w:rsidRDefault="004B58D9" w:rsidP="00311C7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1C75">
              <w:rPr>
                <w:rFonts w:ascii="Times New Roman" w:hAnsi="Times New Roman"/>
                <w:sz w:val="22"/>
                <w:szCs w:val="22"/>
              </w:rPr>
              <w:t>- Các Ban HĐND, đại biểu HĐND;</w:t>
            </w:r>
          </w:p>
          <w:p w14:paraId="288738A7" w14:textId="77777777" w:rsidR="004B58D9" w:rsidRPr="00311C75" w:rsidRDefault="004B58D9" w:rsidP="00311C7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1C75">
              <w:rPr>
                <w:rFonts w:ascii="Times New Roman" w:hAnsi="Times New Roman"/>
                <w:sz w:val="22"/>
                <w:szCs w:val="22"/>
              </w:rPr>
              <w:t>- Các ban ngành, đoàn thể quận;</w:t>
            </w:r>
          </w:p>
          <w:p w14:paraId="669517C3" w14:textId="77777777" w:rsidR="004B58D9" w:rsidRPr="00311C75" w:rsidRDefault="004B58D9" w:rsidP="00311C7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1C75">
              <w:rPr>
                <w:rFonts w:ascii="Times New Roman" w:hAnsi="Times New Roman"/>
                <w:sz w:val="22"/>
                <w:szCs w:val="22"/>
              </w:rPr>
              <w:t>- Thường trực HĐND, UBND phường;</w:t>
            </w:r>
          </w:p>
          <w:p w14:paraId="00BD7D6B" w14:textId="52D8E506" w:rsidR="004B58D9" w:rsidRPr="00311C75" w:rsidRDefault="001E6607" w:rsidP="001E66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</w:t>
            </w:r>
            <w:r w:rsidR="0039321D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VT</w:t>
            </w:r>
            <w:r w:rsidR="004B58D9" w:rsidRPr="00311C7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144" w:type="dxa"/>
          </w:tcPr>
          <w:p w14:paraId="008122BB" w14:textId="77777777" w:rsidR="009A7080" w:rsidRPr="00576192" w:rsidRDefault="009A7080" w:rsidP="00311C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6192">
              <w:rPr>
                <w:rFonts w:ascii="Times New Roman" w:hAnsi="Times New Roman"/>
                <w:b/>
                <w:sz w:val="28"/>
                <w:szCs w:val="28"/>
              </w:rPr>
              <w:t>CHỦ TỊCH</w:t>
            </w:r>
          </w:p>
          <w:p w14:paraId="751DFD87" w14:textId="77777777" w:rsidR="004B58D9" w:rsidRPr="00311C75" w:rsidRDefault="004B58D9" w:rsidP="00311C7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A942615" w14:textId="77777777" w:rsidR="004B58D9" w:rsidRPr="00311C75" w:rsidRDefault="004B58D9" w:rsidP="00311C7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085AC80" w14:textId="77777777" w:rsidR="004B58D9" w:rsidRPr="00311C75" w:rsidRDefault="004B58D9" w:rsidP="00311C7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3377F2B" w14:textId="77777777" w:rsidR="004B58D9" w:rsidRPr="00311C75" w:rsidRDefault="004B58D9" w:rsidP="00311C7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3167833" w14:textId="77777777" w:rsidR="004B58D9" w:rsidRPr="00311C75" w:rsidRDefault="004B58D9" w:rsidP="00311C7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00E25B9" w14:textId="77777777" w:rsidR="00937860" w:rsidRPr="00311C75" w:rsidRDefault="00937860" w:rsidP="00311C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9CA2B4E" w14:textId="05347375" w:rsidR="004B58D9" w:rsidRPr="00311C75" w:rsidRDefault="00317EF1" w:rsidP="00311C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Vương Công Khanh</w:t>
            </w:r>
          </w:p>
        </w:tc>
      </w:tr>
    </w:tbl>
    <w:p w14:paraId="038634E1" w14:textId="77777777" w:rsidR="000915EC" w:rsidRDefault="000915EC" w:rsidP="000915EC">
      <w:pPr>
        <w:jc w:val="both"/>
        <w:rPr>
          <w:rFonts w:ascii="Times New Roman" w:hAnsi="Times New Roman"/>
          <w:sz w:val="8"/>
        </w:rPr>
      </w:pPr>
    </w:p>
    <w:p w14:paraId="4EA743F9" w14:textId="77777777" w:rsidR="009A7080" w:rsidRDefault="009A7080" w:rsidP="000915EC">
      <w:pPr>
        <w:jc w:val="both"/>
        <w:rPr>
          <w:rFonts w:ascii="Times New Roman" w:hAnsi="Times New Roman"/>
          <w:sz w:val="8"/>
        </w:rPr>
      </w:pPr>
    </w:p>
    <w:p w14:paraId="01E7960E" w14:textId="77777777" w:rsidR="009A7080" w:rsidRDefault="009A7080" w:rsidP="000915EC">
      <w:pPr>
        <w:jc w:val="both"/>
        <w:rPr>
          <w:rFonts w:ascii="Times New Roman" w:hAnsi="Times New Roman"/>
          <w:sz w:val="8"/>
        </w:rPr>
      </w:pPr>
    </w:p>
    <w:p w14:paraId="2C744E76" w14:textId="77777777" w:rsidR="009A7080" w:rsidRPr="008B27D6" w:rsidRDefault="009A7080" w:rsidP="000915EC">
      <w:pPr>
        <w:jc w:val="both"/>
        <w:rPr>
          <w:rFonts w:ascii="Times New Roman" w:hAnsi="Times New Roman"/>
          <w:sz w:val="8"/>
        </w:rPr>
      </w:pPr>
    </w:p>
    <w:p w14:paraId="04F2C144" w14:textId="77777777" w:rsidR="000279BF" w:rsidRDefault="000279BF" w:rsidP="000279BF">
      <w:pPr>
        <w:rPr>
          <w:rFonts w:ascii="Times New Roman" w:hAnsi="Times New Roman"/>
          <w:color w:val="000000"/>
          <w:sz w:val="28"/>
          <w:szCs w:val="28"/>
        </w:rPr>
      </w:pPr>
    </w:p>
    <w:p w14:paraId="6FED0140" w14:textId="77777777" w:rsidR="006B75AF" w:rsidRDefault="006B75AF" w:rsidP="006B75AF">
      <w:pPr>
        <w:rPr>
          <w:rFonts w:ascii="Times New Roman" w:hAnsi="Times New Roman"/>
          <w:color w:val="000000"/>
          <w:sz w:val="28"/>
          <w:szCs w:val="28"/>
        </w:rPr>
      </w:pPr>
    </w:p>
    <w:p w14:paraId="7255F340" w14:textId="77777777" w:rsidR="0083549C" w:rsidRDefault="0083549C" w:rsidP="0083549C">
      <w:pPr>
        <w:rPr>
          <w:rFonts w:ascii="Times New Roman" w:hAnsi="Times New Roman"/>
          <w:color w:val="000000"/>
          <w:sz w:val="28"/>
          <w:szCs w:val="28"/>
        </w:rPr>
      </w:pPr>
    </w:p>
    <w:p w14:paraId="6661D9F4" w14:textId="77777777" w:rsidR="00756994" w:rsidRDefault="00756994">
      <w:pPr>
        <w:pStyle w:val="Heading3"/>
        <w:tabs>
          <w:tab w:val="clear" w:pos="18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</w:p>
    <w:sectPr w:rsidR="00756994" w:rsidSect="00A74F29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7D0FA" w14:textId="77777777" w:rsidR="009B2AFC" w:rsidRDefault="009B2AFC">
      <w:r>
        <w:separator/>
      </w:r>
    </w:p>
  </w:endnote>
  <w:endnote w:type="continuationSeparator" w:id="0">
    <w:p w14:paraId="43A1F4DC" w14:textId="77777777" w:rsidR="009B2AFC" w:rsidRDefault="009B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D3D6D" w14:textId="77777777" w:rsidR="00211575" w:rsidRDefault="002A3127" w:rsidP="00C90E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15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7A61BB" w14:textId="77777777" w:rsidR="00211575" w:rsidRDefault="002115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9F742" w14:textId="72F9ED1F" w:rsidR="00576192" w:rsidRDefault="00576192">
    <w:pPr>
      <w:pStyle w:val="Footer"/>
      <w:jc w:val="right"/>
    </w:pPr>
  </w:p>
  <w:p w14:paraId="36EF4EEE" w14:textId="77777777" w:rsidR="00211575" w:rsidRDefault="00211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E9A16" w14:textId="77777777" w:rsidR="009B2AFC" w:rsidRDefault="009B2AFC">
      <w:r>
        <w:separator/>
      </w:r>
    </w:p>
  </w:footnote>
  <w:footnote w:type="continuationSeparator" w:id="0">
    <w:p w14:paraId="688DDCE8" w14:textId="77777777" w:rsidR="009B2AFC" w:rsidRDefault="009B2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6388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218944" w14:textId="5F0B1386" w:rsidR="00E918BD" w:rsidRDefault="00E918B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41073E" w14:textId="77777777" w:rsidR="00E918BD" w:rsidRDefault="00E91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D5D77"/>
    <w:multiLevelType w:val="singleLevel"/>
    <w:tmpl w:val="C5B09712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C386C3A"/>
    <w:multiLevelType w:val="hybridMultilevel"/>
    <w:tmpl w:val="EA1CF0EA"/>
    <w:lvl w:ilvl="0" w:tplc="A59CD98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E9D2ED2"/>
    <w:multiLevelType w:val="singleLevel"/>
    <w:tmpl w:val="C10EE2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650498B"/>
    <w:multiLevelType w:val="singleLevel"/>
    <w:tmpl w:val="1E0E5CFE"/>
    <w:lvl w:ilvl="0">
      <w:start w:val="15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E9"/>
    <w:rsid w:val="00021BF7"/>
    <w:rsid w:val="000279BF"/>
    <w:rsid w:val="00030E9A"/>
    <w:rsid w:val="00031491"/>
    <w:rsid w:val="00053A30"/>
    <w:rsid w:val="000635B8"/>
    <w:rsid w:val="00076EAA"/>
    <w:rsid w:val="000915EC"/>
    <w:rsid w:val="000953C8"/>
    <w:rsid w:val="000A38F8"/>
    <w:rsid w:val="000D221D"/>
    <w:rsid w:val="000D492A"/>
    <w:rsid w:val="000F2D7C"/>
    <w:rsid w:val="000F7841"/>
    <w:rsid w:val="0010713F"/>
    <w:rsid w:val="0011223D"/>
    <w:rsid w:val="001243E8"/>
    <w:rsid w:val="001246B4"/>
    <w:rsid w:val="00127152"/>
    <w:rsid w:val="001536AE"/>
    <w:rsid w:val="00172F44"/>
    <w:rsid w:val="00177B44"/>
    <w:rsid w:val="001A1B22"/>
    <w:rsid w:val="001B37D1"/>
    <w:rsid w:val="001E2E7B"/>
    <w:rsid w:val="001E6607"/>
    <w:rsid w:val="001F4416"/>
    <w:rsid w:val="00211575"/>
    <w:rsid w:val="002154CF"/>
    <w:rsid w:val="00226548"/>
    <w:rsid w:val="00233AD8"/>
    <w:rsid w:val="0023556E"/>
    <w:rsid w:val="0024543B"/>
    <w:rsid w:val="002520FC"/>
    <w:rsid w:val="00253520"/>
    <w:rsid w:val="002558E5"/>
    <w:rsid w:val="00260E72"/>
    <w:rsid w:val="00277900"/>
    <w:rsid w:val="00285DE4"/>
    <w:rsid w:val="002917AD"/>
    <w:rsid w:val="002A3127"/>
    <w:rsid w:val="002A4493"/>
    <w:rsid w:val="002B5903"/>
    <w:rsid w:val="002B7B90"/>
    <w:rsid w:val="002C01EB"/>
    <w:rsid w:val="002C1D71"/>
    <w:rsid w:val="002D1AF2"/>
    <w:rsid w:val="002E6FA5"/>
    <w:rsid w:val="002F3DFB"/>
    <w:rsid w:val="00300C60"/>
    <w:rsid w:val="00302F9A"/>
    <w:rsid w:val="00307CCF"/>
    <w:rsid w:val="00311C75"/>
    <w:rsid w:val="00317EF1"/>
    <w:rsid w:val="00320C4A"/>
    <w:rsid w:val="00326FDF"/>
    <w:rsid w:val="0033169A"/>
    <w:rsid w:val="00334E8A"/>
    <w:rsid w:val="00346177"/>
    <w:rsid w:val="00361066"/>
    <w:rsid w:val="00373BB3"/>
    <w:rsid w:val="00374140"/>
    <w:rsid w:val="003766F8"/>
    <w:rsid w:val="00381FC3"/>
    <w:rsid w:val="003900D1"/>
    <w:rsid w:val="0039321D"/>
    <w:rsid w:val="00396E1A"/>
    <w:rsid w:val="003A158E"/>
    <w:rsid w:val="003A23EF"/>
    <w:rsid w:val="003A2BE6"/>
    <w:rsid w:val="003B4A33"/>
    <w:rsid w:val="003B7C61"/>
    <w:rsid w:val="003D5550"/>
    <w:rsid w:val="003E22F2"/>
    <w:rsid w:val="003E441A"/>
    <w:rsid w:val="003F5B96"/>
    <w:rsid w:val="003F6A4F"/>
    <w:rsid w:val="00403197"/>
    <w:rsid w:val="00405672"/>
    <w:rsid w:val="00422358"/>
    <w:rsid w:val="00451EF9"/>
    <w:rsid w:val="00453D59"/>
    <w:rsid w:val="0046058D"/>
    <w:rsid w:val="004817C0"/>
    <w:rsid w:val="00481D10"/>
    <w:rsid w:val="004835EC"/>
    <w:rsid w:val="00486D46"/>
    <w:rsid w:val="00490F73"/>
    <w:rsid w:val="004A3671"/>
    <w:rsid w:val="004B3C38"/>
    <w:rsid w:val="004B58D9"/>
    <w:rsid w:val="004C078A"/>
    <w:rsid w:val="004C6FB9"/>
    <w:rsid w:val="004E4AAD"/>
    <w:rsid w:val="0050269E"/>
    <w:rsid w:val="005217BB"/>
    <w:rsid w:val="005451FD"/>
    <w:rsid w:val="00546EAD"/>
    <w:rsid w:val="00551B68"/>
    <w:rsid w:val="0055528C"/>
    <w:rsid w:val="00576192"/>
    <w:rsid w:val="00586911"/>
    <w:rsid w:val="005B2AD8"/>
    <w:rsid w:val="005C61AC"/>
    <w:rsid w:val="005C7D2C"/>
    <w:rsid w:val="005E105C"/>
    <w:rsid w:val="005F4D2F"/>
    <w:rsid w:val="00601D95"/>
    <w:rsid w:val="00603CF8"/>
    <w:rsid w:val="00606435"/>
    <w:rsid w:val="00614AB9"/>
    <w:rsid w:val="00631486"/>
    <w:rsid w:val="0064421A"/>
    <w:rsid w:val="006472EA"/>
    <w:rsid w:val="00664925"/>
    <w:rsid w:val="0067448A"/>
    <w:rsid w:val="00677D69"/>
    <w:rsid w:val="006937C6"/>
    <w:rsid w:val="006B069E"/>
    <w:rsid w:val="006B6E86"/>
    <w:rsid w:val="006B75AF"/>
    <w:rsid w:val="006C38BB"/>
    <w:rsid w:val="006E08B6"/>
    <w:rsid w:val="006E5455"/>
    <w:rsid w:val="006E582B"/>
    <w:rsid w:val="006E6B8E"/>
    <w:rsid w:val="006F086B"/>
    <w:rsid w:val="006F760E"/>
    <w:rsid w:val="007071E7"/>
    <w:rsid w:val="00712D1C"/>
    <w:rsid w:val="00715155"/>
    <w:rsid w:val="00724DB4"/>
    <w:rsid w:val="007334A9"/>
    <w:rsid w:val="00733676"/>
    <w:rsid w:val="00740B74"/>
    <w:rsid w:val="0074760D"/>
    <w:rsid w:val="00750E7C"/>
    <w:rsid w:val="00756994"/>
    <w:rsid w:val="00770845"/>
    <w:rsid w:val="007718CE"/>
    <w:rsid w:val="00774ADC"/>
    <w:rsid w:val="007773AB"/>
    <w:rsid w:val="00796BB3"/>
    <w:rsid w:val="007A5C01"/>
    <w:rsid w:val="007B05E9"/>
    <w:rsid w:val="007B3B27"/>
    <w:rsid w:val="007C0DE6"/>
    <w:rsid w:val="007C45DD"/>
    <w:rsid w:val="007C72FA"/>
    <w:rsid w:val="007D0AD7"/>
    <w:rsid w:val="007E1673"/>
    <w:rsid w:val="007E5DE3"/>
    <w:rsid w:val="007F429E"/>
    <w:rsid w:val="008171F6"/>
    <w:rsid w:val="0083549C"/>
    <w:rsid w:val="0085390A"/>
    <w:rsid w:val="00853CCF"/>
    <w:rsid w:val="00861529"/>
    <w:rsid w:val="00867C37"/>
    <w:rsid w:val="008968C7"/>
    <w:rsid w:val="008A7FA5"/>
    <w:rsid w:val="008B27D6"/>
    <w:rsid w:val="008B384A"/>
    <w:rsid w:val="008B3E71"/>
    <w:rsid w:val="008B693E"/>
    <w:rsid w:val="008B74ED"/>
    <w:rsid w:val="008D1242"/>
    <w:rsid w:val="008D4E8D"/>
    <w:rsid w:val="008E3ADB"/>
    <w:rsid w:val="008E5374"/>
    <w:rsid w:val="008F75BE"/>
    <w:rsid w:val="0090118D"/>
    <w:rsid w:val="00905B54"/>
    <w:rsid w:val="00907803"/>
    <w:rsid w:val="00912EBA"/>
    <w:rsid w:val="0091697E"/>
    <w:rsid w:val="0092354D"/>
    <w:rsid w:val="009261ED"/>
    <w:rsid w:val="009314D2"/>
    <w:rsid w:val="00931FFC"/>
    <w:rsid w:val="00937860"/>
    <w:rsid w:val="009506F2"/>
    <w:rsid w:val="009710AD"/>
    <w:rsid w:val="00976A03"/>
    <w:rsid w:val="009A0015"/>
    <w:rsid w:val="009A5D93"/>
    <w:rsid w:val="009A7080"/>
    <w:rsid w:val="009A7419"/>
    <w:rsid w:val="009B2AFC"/>
    <w:rsid w:val="009C0896"/>
    <w:rsid w:val="009D2FA0"/>
    <w:rsid w:val="009E5148"/>
    <w:rsid w:val="00A0240C"/>
    <w:rsid w:val="00A05599"/>
    <w:rsid w:val="00A06038"/>
    <w:rsid w:val="00A078A9"/>
    <w:rsid w:val="00A149D7"/>
    <w:rsid w:val="00A17BC7"/>
    <w:rsid w:val="00A201B3"/>
    <w:rsid w:val="00A221ED"/>
    <w:rsid w:val="00A24576"/>
    <w:rsid w:val="00A450F9"/>
    <w:rsid w:val="00A4732A"/>
    <w:rsid w:val="00A72D75"/>
    <w:rsid w:val="00A7456F"/>
    <w:rsid w:val="00A74F29"/>
    <w:rsid w:val="00A76106"/>
    <w:rsid w:val="00A80332"/>
    <w:rsid w:val="00A8111C"/>
    <w:rsid w:val="00AA3AA0"/>
    <w:rsid w:val="00AA6A5F"/>
    <w:rsid w:val="00AA6C6F"/>
    <w:rsid w:val="00AB7DA4"/>
    <w:rsid w:val="00AB7E18"/>
    <w:rsid w:val="00AC2901"/>
    <w:rsid w:val="00AC4159"/>
    <w:rsid w:val="00AC59EC"/>
    <w:rsid w:val="00AD5D69"/>
    <w:rsid w:val="00AE650F"/>
    <w:rsid w:val="00B00044"/>
    <w:rsid w:val="00B02D55"/>
    <w:rsid w:val="00B06641"/>
    <w:rsid w:val="00B22101"/>
    <w:rsid w:val="00B232B5"/>
    <w:rsid w:val="00B275D4"/>
    <w:rsid w:val="00B65463"/>
    <w:rsid w:val="00B67344"/>
    <w:rsid w:val="00B732C8"/>
    <w:rsid w:val="00B736FF"/>
    <w:rsid w:val="00B81228"/>
    <w:rsid w:val="00B81235"/>
    <w:rsid w:val="00B81DB9"/>
    <w:rsid w:val="00BA0C77"/>
    <w:rsid w:val="00BB31CF"/>
    <w:rsid w:val="00BB51A5"/>
    <w:rsid w:val="00BD2057"/>
    <w:rsid w:val="00BD4586"/>
    <w:rsid w:val="00BD4CCF"/>
    <w:rsid w:val="00BF2B24"/>
    <w:rsid w:val="00BF39FA"/>
    <w:rsid w:val="00C02291"/>
    <w:rsid w:val="00C12339"/>
    <w:rsid w:val="00C20269"/>
    <w:rsid w:val="00C26773"/>
    <w:rsid w:val="00C46E9B"/>
    <w:rsid w:val="00C53BCE"/>
    <w:rsid w:val="00C5429F"/>
    <w:rsid w:val="00C5569C"/>
    <w:rsid w:val="00C7350C"/>
    <w:rsid w:val="00C80DBA"/>
    <w:rsid w:val="00C90E9C"/>
    <w:rsid w:val="00C91CEA"/>
    <w:rsid w:val="00C9682B"/>
    <w:rsid w:val="00CA5F82"/>
    <w:rsid w:val="00CA7FCC"/>
    <w:rsid w:val="00CD7C09"/>
    <w:rsid w:val="00CF0255"/>
    <w:rsid w:val="00D12A27"/>
    <w:rsid w:val="00D25761"/>
    <w:rsid w:val="00D3194B"/>
    <w:rsid w:val="00D45FD0"/>
    <w:rsid w:val="00D463EA"/>
    <w:rsid w:val="00D47CFC"/>
    <w:rsid w:val="00D525BF"/>
    <w:rsid w:val="00D53F8F"/>
    <w:rsid w:val="00D56735"/>
    <w:rsid w:val="00D8044A"/>
    <w:rsid w:val="00D86C1A"/>
    <w:rsid w:val="00D933DC"/>
    <w:rsid w:val="00DA32D2"/>
    <w:rsid w:val="00DA3583"/>
    <w:rsid w:val="00DB237E"/>
    <w:rsid w:val="00DB4EAE"/>
    <w:rsid w:val="00DB5B8D"/>
    <w:rsid w:val="00DC1870"/>
    <w:rsid w:val="00DF7530"/>
    <w:rsid w:val="00DF7CA3"/>
    <w:rsid w:val="00E015D0"/>
    <w:rsid w:val="00E1364F"/>
    <w:rsid w:val="00E21615"/>
    <w:rsid w:val="00E220BA"/>
    <w:rsid w:val="00E222AA"/>
    <w:rsid w:val="00E31BFA"/>
    <w:rsid w:val="00E47CDC"/>
    <w:rsid w:val="00E5064C"/>
    <w:rsid w:val="00E50CAF"/>
    <w:rsid w:val="00E54287"/>
    <w:rsid w:val="00E55950"/>
    <w:rsid w:val="00E55EC1"/>
    <w:rsid w:val="00E71B93"/>
    <w:rsid w:val="00E8289A"/>
    <w:rsid w:val="00E83B29"/>
    <w:rsid w:val="00E918BD"/>
    <w:rsid w:val="00E933CF"/>
    <w:rsid w:val="00EC706C"/>
    <w:rsid w:val="00EE1812"/>
    <w:rsid w:val="00F00A1B"/>
    <w:rsid w:val="00F173A2"/>
    <w:rsid w:val="00F23DCE"/>
    <w:rsid w:val="00F3321A"/>
    <w:rsid w:val="00F46A85"/>
    <w:rsid w:val="00F608AC"/>
    <w:rsid w:val="00F7509E"/>
    <w:rsid w:val="00F954FF"/>
    <w:rsid w:val="00FA1EB4"/>
    <w:rsid w:val="00FC2282"/>
    <w:rsid w:val="00FD53B8"/>
    <w:rsid w:val="00FE1355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74DBC10E"/>
  <w15:docId w15:val="{CCD37CBD-6483-478E-9C35-85E04D76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A33"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rsid w:val="003B4A33"/>
    <w:pPr>
      <w:keepNext/>
      <w:ind w:hanging="420"/>
      <w:jc w:val="center"/>
      <w:outlineLvl w:val="0"/>
    </w:pPr>
    <w:rPr>
      <w:rFonts w:ascii=".VnTimeH" w:hAnsi=".VnTimeH"/>
      <w:b/>
      <w:sz w:val="32"/>
    </w:rPr>
  </w:style>
  <w:style w:type="paragraph" w:styleId="Heading2">
    <w:name w:val="heading 2"/>
    <w:basedOn w:val="Normal"/>
    <w:next w:val="Normal"/>
    <w:qFormat/>
    <w:rsid w:val="003B4A33"/>
    <w:pPr>
      <w:keepNext/>
      <w:tabs>
        <w:tab w:val="left" w:pos="4536"/>
        <w:tab w:val="right" w:pos="9072"/>
      </w:tabs>
      <w:jc w:val="center"/>
      <w:outlineLvl w:val="1"/>
    </w:pPr>
    <w:rPr>
      <w:rFonts w:ascii=".VnTime" w:hAnsi=".VnTime"/>
      <w:b/>
      <w:sz w:val="28"/>
    </w:rPr>
  </w:style>
  <w:style w:type="paragraph" w:styleId="Heading3">
    <w:name w:val="heading 3"/>
    <w:basedOn w:val="Normal"/>
    <w:next w:val="Normal"/>
    <w:qFormat/>
    <w:rsid w:val="003B4A33"/>
    <w:pPr>
      <w:keepNext/>
      <w:tabs>
        <w:tab w:val="left" w:pos="1820"/>
      </w:tabs>
      <w:outlineLvl w:val="2"/>
    </w:pPr>
    <w:rPr>
      <w:rFonts w:ascii=".VnTime" w:hAnsi=".VnTime"/>
      <w:b/>
      <w:sz w:val="28"/>
    </w:rPr>
  </w:style>
  <w:style w:type="paragraph" w:styleId="Heading4">
    <w:name w:val="heading 4"/>
    <w:basedOn w:val="Normal"/>
    <w:next w:val="Normal"/>
    <w:qFormat/>
    <w:rsid w:val="003B4A33"/>
    <w:pPr>
      <w:keepNext/>
      <w:tabs>
        <w:tab w:val="left" w:pos="4536"/>
        <w:tab w:val="right" w:pos="9072"/>
      </w:tabs>
      <w:jc w:val="both"/>
      <w:outlineLvl w:val="3"/>
    </w:pPr>
    <w:rPr>
      <w:rFonts w:ascii=".VnTime" w:hAnsi=".VnTime"/>
      <w:i/>
      <w:sz w:val="28"/>
    </w:rPr>
  </w:style>
  <w:style w:type="paragraph" w:styleId="Heading5">
    <w:name w:val="heading 5"/>
    <w:basedOn w:val="Normal"/>
    <w:next w:val="Normal"/>
    <w:qFormat/>
    <w:rsid w:val="003B4A33"/>
    <w:pPr>
      <w:keepNext/>
      <w:ind w:hanging="420"/>
      <w:jc w:val="center"/>
      <w:outlineLvl w:val="4"/>
    </w:pPr>
    <w:rPr>
      <w:rFonts w:ascii="Times New Roman" w:hAnsi="Times New Roman"/>
      <w:b/>
      <w:i/>
      <w:sz w:val="28"/>
    </w:rPr>
  </w:style>
  <w:style w:type="paragraph" w:styleId="Heading6">
    <w:name w:val="heading 6"/>
    <w:basedOn w:val="Normal"/>
    <w:next w:val="Normal"/>
    <w:qFormat/>
    <w:rsid w:val="003B4A33"/>
    <w:pPr>
      <w:keepNext/>
      <w:jc w:val="center"/>
      <w:outlineLvl w:val="5"/>
    </w:pPr>
    <w:rPr>
      <w:rFonts w:ascii="Times New Roman" w:hAnsi="Times New Roman"/>
      <w:b/>
      <w:sz w:val="32"/>
    </w:rPr>
  </w:style>
  <w:style w:type="paragraph" w:styleId="Heading7">
    <w:name w:val="heading 7"/>
    <w:basedOn w:val="Normal"/>
    <w:next w:val="Normal"/>
    <w:qFormat/>
    <w:rsid w:val="003B4A33"/>
    <w:pPr>
      <w:keepNext/>
      <w:jc w:val="center"/>
      <w:outlineLvl w:val="6"/>
    </w:pPr>
    <w:rPr>
      <w:rFonts w:ascii="Times New Roman" w:hAnsi="Times New Roman"/>
      <w:sz w:val="28"/>
    </w:rPr>
  </w:style>
  <w:style w:type="paragraph" w:styleId="Heading8">
    <w:name w:val="heading 8"/>
    <w:basedOn w:val="Normal"/>
    <w:next w:val="Normal"/>
    <w:qFormat/>
    <w:rsid w:val="003B4A33"/>
    <w:pPr>
      <w:keepNext/>
      <w:ind w:hanging="426"/>
      <w:outlineLvl w:val="7"/>
    </w:pPr>
    <w:rPr>
      <w:rFonts w:ascii="Times New Roman" w:hAnsi="Times New Roman"/>
      <w:b/>
      <w:sz w:val="26"/>
    </w:rPr>
  </w:style>
  <w:style w:type="paragraph" w:styleId="Heading9">
    <w:name w:val="heading 9"/>
    <w:basedOn w:val="Normal"/>
    <w:next w:val="Normal"/>
    <w:qFormat/>
    <w:rsid w:val="003B4A33"/>
    <w:pPr>
      <w:keepNext/>
      <w:jc w:val="both"/>
      <w:outlineLvl w:val="8"/>
    </w:pPr>
    <w:rPr>
      <w:rFonts w:ascii="Times New Roman" w:hAnsi="Times New Roman"/>
      <w:snapToGrid w:val="0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3B4A33"/>
    <w:pPr>
      <w:tabs>
        <w:tab w:val="left" w:pos="4536"/>
        <w:tab w:val="right" w:pos="9072"/>
      </w:tabs>
      <w:ind w:firstLine="700"/>
      <w:jc w:val="both"/>
    </w:pPr>
    <w:rPr>
      <w:rFonts w:ascii=".VnTime" w:hAnsi=".VnTime"/>
      <w:sz w:val="28"/>
    </w:rPr>
  </w:style>
  <w:style w:type="paragraph" w:styleId="BodyTextIndent">
    <w:name w:val="Body Text Indent"/>
    <w:basedOn w:val="Normal"/>
    <w:rsid w:val="003B4A33"/>
    <w:pPr>
      <w:ind w:left="567" w:firstLine="851"/>
      <w:jc w:val="both"/>
    </w:pPr>
  </w:style>
  <w:style w:type="paragraph" w:styleId="BodyTextIndent3">
    <w:name w:val="Body Text Indent 3"/>
    <w:basedOn w:val="Normal"/>
    <w:rsid w:val="003B4A33"/>
    <w:pPr>
      <w:ind w:firstLine="840"/>
      <w:jc w:val="both"/>
    </w:pPr>
    <w:rPr>
      <w:rFonts w:ascii=".VnTime" w:hAnsi=".VnTime"/>
      <w:sz w:val="28"/>
    </w:rPr>
  </w:style>
  <w:style w:type="paragraph" w:styleId="BodyText2">
    <w:name w:val="Body Text 2"/>
    <w:basedOn w:val="Normal"/>
    <w:rsid w:val="000279BF"/>
    <w:pPr>
      <w:spacing w:after="120" w:line="480" w:lineRule="auto"/>
    </w:pPr>
  </w:style>
  <w:style w:type="table" w:styleId="TableGrid">
    <w:name w:val="Table Grid"/>
    <w:basedOn w:val="TableNormal"/>
    <w:rsid w:val="004E4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26F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6FDF"/>
  </w:style>
  <w:style w:type="paragraph" w:customStyle="1" w:styleId="CharCharCharCharCharCharCharCharChar">
    <w:name w:val="Char Char Char Char Char Char Char Char Char"/>
    <w:basedOn w:val="Normal"/>
    <w:semiHidden/>
    <w:rsid w:val="005217BB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1CharCharChar">
    <w:name w:val="Char1 Char Char Char"/>
    <w:basedOn w:val="Normal"/>
    <w:semiHidden/>
    <w:rsid w:val="006E08B6"/>
    <w:pPr>
      <w:spacing w:after="160" w:line="240" w:lineRule="exact"/>
    </w:pPr>
    <w:rPr>
      <w:rFonts w:ascii="Arial" w:hAnsi="Arial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931F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1F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61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192"/>
    <w:rPr>
      <w:rFonts w:ascii="VNI-Times" w:hAnsi="VNI-Times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76192"/>
    <w:rPr>
      <w:rFonts w:ascii="VNI-Times" w:hAnsi="VNI-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D601E-CF44-4178-BC7D-BD08665F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BLACKCURSE</vt:lpstr>
    </vt:vector>
  </TitlesOfParts>
  <Company>8.343.977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BLACKCURSE</dc:title>
  <dc:creator>BLACKROSE</dc:creator>
  <cp:lastModifiedBy>Vy Dương</cp:lastModifiedBy>
  <cp:revision>24</cp:revision>
  <cp:lastPrinted>2021-06-23T07:41:00Z</cp:lastPrinted>
  <dcterms:created xsi:type="dcterms:W3CDTF">2024-10-30T02:47:00Z</dcterms:created>
  <dcterms:modified xsi:type="dcterms:W3CDTF">2024-10-31T07:49:00Z</dcterms:modified>
</cp:coreProperties>
</file>